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14B9" w:rsidRPr="006C321B" w:rsidRDefault="00A308E1" w:rsidP="000E14B9">
      <w:pPr>
        <w:widowControl w:val="0"/>
        <w:autoSpaceDE w:val="0"/>
        <w:autoSpaceDN w:val="0"/>
        <w:adjustRightInd w:val="0"/>
        <w:spacing w:after="0" w:line="240" w:lineRule="auto"/>
        <w:jc w:val="center"/>
        <w:rPr>
          <w:rFonts w:asciiTheme="minorHAnsi" w:hAnsiTheme="minorHAnsi" w:cstheme="minorHAnsi"/>
          <w:b/>
          <w:sz w:val="36"/>
          <w:szCs w:val="36"/>
          <w:lang w:val="en-US"/>
        </w:rPr>
      </w:pPr>
      <w:r w:rsidRPr="006C321B">
        <w:rPr>
          <w:rFonts w:asciiTheme="minorHAnsi" w:hAnsiTheme="minorHAnsi" w:cstheme="minorHAnsi"/>
          <w:b/>
          <w:sz w:val="36"/>
          <w:szCs w:val="36"/>
          <w:lang w:val="en-US"/>
        </w:rPr>
        <w:t>Special Fam</w:t>
      </w:r>
      <w:r w:rsidR="00C7617B" w:rsidRPr="006C321B">
        <w:rPr>
          <w:rFonts w:asciiTheme="minorHAnsi" w:hAnsiTheme="minorHAnsi" w:cstheme="minorHAnsi"/>
          <w:b/>
          <w:sz w:val="36"/>
          <w:szCs w:val="36"/>
          <w:lang w:val="en-US"/>
        </w:rPr>
        <w:t xml:space="preserve">ilies East </w:t>
      </w:r>
      <w:proofErr w:type="spellStart"/>
      <w:r w:rsidR="00C7617B" w:rsidRPr="006C321B">
        <w:rPr>
          <w:rFonts w:asciiTheme="minorHAnsi" w:hAnsiTheme="minorHAnsi" w:cstheme="minorHAnsi"/>
          <w:b/>
          <w:sz w:val="36"/>
          <w:szCs w:val="36"/>
          <w:lang w:val="en-US"/>
        </w:rPr>
        <w:t>Grinstead</w:t>
      </w:r>
      <w:proofErr w:type="spellEnd"/>
      <w:r w:rsidR="00C7617B" w:rsidRPr="006C321B">
        <w:rPr>
          <w:rFonts w:asciiTheme="minorHAnsi" w:hAnsiTheme="minorHAnsi" w:cstheme="minorHAnsi"/>
          <w:b/>
          <w:sz w:val="36"/>
          <w:szCs w:val="36"/>
          <w:lang w:val="en-US"/>
        </w:rPr>
        <w:t xml:space="preserve"> </w:t>
      </w:r>
      <w:r w:rsidRPr="006C321B">
        <w:rPr>
          <w:rFonts w:asciiTheme="minorHAnsi" w:hAnsiTheme="minorHAnsi" w:cstheme="minorHAnsi"/>
          <w:b/>
          <w:sz w:val="36"/>
          <w:szCs w:val="36"/>
          <w:lang w:val="en-US"/>
        </w:rPr>
        <w:t>Library</w:t>
      </w:r>
    </w:p>
    <w:p w:rsidR="000E14B9" w:rsidRPr="006C321B" w:rsidRDefault="000E14B9" w:rsidP="000E14B9">
      <w:pPr>
        <w:widowControl w:val="0"/>
        <w:autoSpaceDE w:val="0"/>
        <w:autoSpaceDN w:val="0"/>
        <w:adjustRightInd w:val="0"/>
        <w:spacing w:after="0" w:line="240" w:lineRule="auto"/>
        <w:jc w:val="center"/>
        <w:rPr>
          <w:rFonts w:asciiTheme="minorHAnsi" w:hAnsiTheme="minorHAnsi" w:cstheme="minorHAnsi"/>
          <w:b/>
          <w:sz w:val="36"/>
          <w:szCs w:val="36"/>
          <w:lang w:val="en-US"/>
        </w:rPr>
      </w:pPr>
    </w:p>
    <w:p w:rsidR="009412D3" w:rsidRPr="006C321B" w:rsidRDefault="0006139A" w:rsidP="000E14B9">
      <w:pPr>
        <w:widowControl w:val="0"/>
        <w:autoSpaceDE w:val="0"/>
        <w:autoSpaceDN w:val="0"/>
        <w:adjustRightInd w:val="0"/>
        <w:spacing w:after="0" w:line="240" w:lineRule="auto"/>
        <w:jc w:val="center"/>
        <w:rPr>
          <w:rFonts w:asciiTheme="minorHAnsi" w:hAnsiTheme="minorHAnsi" w:cstheme="minorHAnsi"/>
          <w:b/>
          <w:sz w:val="36"/>
          <w:szCs w:val="36"/>
          <w:lang w:val="en-US"/>
        </w:rPr>
      </w:pPr>
      <w:r w:rsidRPr="006C321B">
        <w:rPr>
          <w:rFonts w:asciiTheme="minorHAnsi" w:hAnsiTheme="minorHAnsi" w:cstheme="minorHAnsi"/>
          <w:b/>
          <w:sz w:val="36"/>
          <w:szCs w:val="36"/>
          <w:lang w:val="en-US"/>
        </w:rPr>
        <w:t>Adult</w:t>
      </w:r>
      <w:r w:rsidR="0092046F" w:rsidRPr="006C321B">
        <w:rPr>
          <w:rFonts w:asciiTheme="minorHAnsi" w:hAnsiTheme="minorHAnsi" w:cstheme="minorHAnsi"/>
          <w:b/>
          <w:sz w:val="36"/>
          <w:szCs w:val="36"/>
          <w:lang w:val="en-US"/>
        </w:rPr>
        <w:t>’s Books</w:t>
      </w:r>
    </w:p>
    <w:p w:rsidR="0092046F" w:rsidRPr="006C321B" w:rsidRDefault="00C7617B" w:rsidP="009412D3">
      <w:pPr>
        <w:widowControl w:val="0"/>
        <w:autoSpaceDE w:val="0"/>
        <w:autoSpaceDN w:val="0"/>
        <w:adjustRightInd w:val="0"/>
        <w:spacing w:after="200" w:line="240" w:lineRule="auto"/>
        <w:rPr>
          <w:rFonts w:asciiTheme="minorHAnsi" w:hAnsiTheme="minorHAnsi" w:cstheme="minorHAnsi"/>
        </w:rPr>
      </w:pPr>
      <w:r w:rsidRPr="006C321B">
        <w:rPr>
          <w:rFonts w:asciiTheme="minorHAnsi" w:hAnsiTheme="minorHAnsi" w:cstheme="minorHAnsi"/>
        </w:rPr>
        <w:t xml:space="preserve"> </w:t>
      </w:r>
    </w:p>
    <w:p w:rsidR="000E14B9" w:rsidRPr="006C321B" w:rsidRDefault="000E14B9" w:rsidP="009412D3">
      <w:pPr>
        <w:widowControl w:val="0"/>
        <w:autoSpaceDE w:val="0"/>
        <w:autoSpaceDN w:val="0"/>
        <w:adjustRightInd w:val="0"/>
        <w:spacing w:after="200" w:line="240" w:lineRule="auto"/>
        <w:rPr>
          <w:rFonts w:asciiTheme="minorHAnsi" w:hAnsiTheme="minorHAnsi" w:cstheme="minorHAnsi"/>
        </w:rPr>
      </w:pPr>
    </w:p>
    <w:p w:rsidR="00C7617B" w:rsidRPr="006C321B" w:rsidRDefault="000E14B9" w:rsidP="000E14B9">
      <w:pPr>
        <w:widowControl w:val="0"/>
        <w:autoSpaceDE w:val="0"/>
        <w:autoSpaceDN w:val="0"/>
        <w:adjustRightInd w:val="0"/>
        <w:spacing w:after="200" w:line="240" w:lineRule="auto"/>
        <w:jc w:val="both"/>
        <w:rPr>
          <w:rFonts w:asciiTheme="minorHAnsi" w:hAnsiTheme="minorHAnsi" w:cstheme="minorHAnsi"/>
          <w:sz w:val="24"/>
          <w:szCs w:val="24"/>
        </w:rPr>
      </w:pPr>
      <w:r w:rsidRPr="006C321B">
        <w:rPr>
          <w:rFonts w:asciiTheme="minorHAnsi" w:hAnsiTheme="minorHAnsi" w:cstheme="minorHAnsi"/>
          <w:sz w:val="24"/>
          <w:szCs w:val="24"/>
        </w:rPr>
        <w:t xml:space="preserve">We </w:t>
      </w:r>
      <w:r w:rsidR="00796144" w:rsidRPr="006C321B">
        <w:rPr>
          <w:rFonts w:asciiTheme="minorHAnsi" w:hAnsiTheme="minorHAnsi" w:cstheme="minorHAnsi"/>
          <w:sz w:val="24"/>
          <w:szCs w:val="24"/>
        </w:rPr>
        <w:t>hold the following books</w:t>
      </w:r>
      <w:r w:rsidR="00C7617B" w:rsidRPr="006C321B">
        <w:rPr>
          <w:rFonts w:asciiTheme="minorHAnsi" w:hAnsiTheme="minorHAnsi" w:cstheme="minorHAnsi"/>
          <w:sz w:val="24"/>
          <w:szCs w:val="24"/>
        </w:rPr>
        <w:t xml:space="preserve"> in our library.</w:t>
      </w:r>
      <w:r w:rsidRPr="006C321B">
        <w:rPr>
          <w:rFonts w:asciiTheme="minorHAnsi" w:hAnsiTheme="minorHAnsi" w:cstheme="minorHAnsi"/>
          <w:sz w:val="24"/>
          <w:szCs w:val="24"/>
        </w:rPr>
        <w:t xml:space="preserve"> </w:t>
      </w:r>
      <w:r w:rsidR="00796BF3" w:rsidRPr="006C321B">
        <w:rPr>
          <w:rFonts w:asciiTheme="minorHAnsi" w:hAnsiTheme="minorHAnsi" w:cstheme="minorHAnsi"/>
          <w:sz w:val="24"/>
          <w:szCs w:val="24"/>
        </w:rPr>
        <w:t xml:space="preserve">We have </w:t>
      </w:r>
      <w:r w:rsidR="00796144" w:rsidRPr="006C321B">
        <w:rPr>
          <w:rFonts w:asciiTheme="minorHAnsi" w:hAnsiTheme="minorHAnsi" w:cstheme="minorHAnsi"/>
          <w:sz w:val="24"/>
          <w:szCs w:val="24"/>
        </w:rPr>
        <w:t>tried to categorise them to help you find what may be useful to you more easily. We have used the following categories.</w:t>
      </w:r>
    </w:p>
    <w:p w:rsidR="000E14B9" w:rsidRPr="006C321B" w:rsidRDefault="000B3501" w:rsidP="000E14B9">
      <w:pPr>
        <w:pStyle w:val="ListParagraph"/>
        <w:widowControl w:val="0"/>
        <w:numPr>
          <w:ilvl w:val="0"/>
          <w:numId w:val="2"/>
        </w:numPr>
        <w:autoSpaceDE w:val="0"/>
        <w:autoSpaceDN w:val="0"/>
        <w:adjustRightInd w:val="0"/>
        <w:spacing w:after="200" w:line="240" w:lineRule="auto"/>
        <w:jc w:val="both"/>
        <w:rPr>
          <w:rFonts w:asciiTheme="minorHAnsi" w:hAnsiTheme="minorHAnsi" w:cstheme="minorHAnsi"/>
          <w:sz w:val="24"/>
          <w:szCs w:val="24"/>
        </w:rPr>
      </w:pPr>
      <w:r w:rsidRPr="006C321B">
        <w:rPr>
          <w:rFonts w:asciiTheme="minorHAnsi" w:hAnsiTheme="minorHAnsi" w:cstheme="minorHAnsi"/>
          <w:sz w:val="24"/>
          <w:szCs w:val="24"/>
        </w:rPr>
        <w:t>ADHD</w:t>
      </w:r>
    </w:p>
    <w:p w:rsidR="00796BF3" w:rsidRPr="006C321B" w:rsidRDefault="000B3501" w:rsidP="000E14B9">
      <w:pPr>
        <w:pStyle w:val="ListParagraph"/>
        <w:widowControl w:val="0"/>
        <w:numPr>
          <w:ilvl w:val="0"/>
          <w:numId w:val="2"/>
        </w:numPr>
        <w:autoSpaceDE w:val="0"/>
        <w:autoSpaceDN w:val="0"/>
        <w:adjustRightInd w:val="0"/>
        <w:spacing w:after="200" w:line="240" w:lineRule="auto"/>
        <w:jc w:val="both"/>
        <w:rPr>
          <w:rFonts w:asciiTheme="minorHAnsi" w:hAnsiTheme="minorHAnsi" w:cstheme="minorHAnsi"/>
          <w:sz w:val="24"/>
          <w:szCs w:val="24"/>
        </w:rPr>
      </w:pPr>
      <w:r w:rsidRPr="006C321B">
        <w:rPr>
          <w:rFonts w:asciiTheme="minorHAnsi" w:hAnsiTheme="minorHAnsi" w:cstheme="minorHAnsi"/>
          <w:sz w:val="24"/>
          <w:szCs w:val="24"/>
        </w:rPr>
        <w:t>Anxiety</w:t>
      </w:r>
    </w:p>
    <w:p w:rsidR="009852B6" w:rsidRPr="006C321B" w:rsidRDefault="000B3501" w:rsidP="009412D3">
      <w:pPr>
        <w:pStyle w:val="ListParagraph"/>
        <w:widowControl w:val="0"/>
        <w:numPr>
          <w:ilvl w:val="0"/>
          <w:numId w:val="2"/>
        </w:numPr>
        <w:autoSpaceDE w:val="0"/>
        <w:autoSpaceDN w:val="0"/>
        <w:adjustRightInd w:val="0"/>
        <w:spacing w:after="200" w:line="240" w:lineRule="auto"/>
        <w:jc w:val="both"/>
        <w:rPr>
          <w:rFonts w:asciiTheme="minorHAnsi" w:hAnsiTheme="minorHAnsi" w:cstheme="minorHAnsi"/>
          <w:sz w:val="24"/>
          <w:szCs w:val="24"/>
        </w:rPr>
      </w:pPr>
      <w:r w:rsidRPr="006C321B">
        <w:rPr>
          <w:rFonts w:asciiTheme="minorHAnsi" w:hAnsiTheme="minorHAnsi" w:cstheme="minorHAnsi"/>
          <w:sz w:val="24"/>
          <w:szCs w:val="24"/>
        </w:rPr>
        <w:t>Attachment</w:t>
      </w:r>
    </w:p>
    <w:p w:rsidR="000B3501" w:rsidRPr="006C321B" w:rsidRDefault="000B3501" w:rsidP="009412D3">
      <w:pPr>
        <w:pStyle w:val="ListParagraph"/>
        <w:widowControl w:val="0"/>
        <w:numPr>
          <w:ilvl w:val="0"/>
          <w:numId w:val="2"/>
        </w:numPr>
        <w:autoSpaceDE w:val="0"/>
        <w:autoSpaceDN w:val="0"/>
        <w:adjustRightInd w:val="0"/>
        <w:spacing w:after="200" w:line="240" w:lineRule="auto"/>
        <w:jc w:val="both"/>
        <w:rPr>
          <w:rFonts w:asciiTheme="minorHAnsi" w:hAnsiTheme="minorHAnsi" w:cstheme="minorHAnsi"/>
          <w:sz w:val="24"/>
          <w:szCs w:val="24"/>
        </w:rPr>
      </w:pPr>
      <w:r w:rsidRPr="006C321B">
        <w:rPr>
          <w:rFonts w:asciiTheme="minorHAnsi" w:hAnsiTheme="minorHAnsi" w:cstheme="minorHAnsi"/>
          <w:sz w:val="24"/>
          <w:szCs w:val="24"/>
        </w:rPr>
        <w:t>Autism Spectrum Disorder and Asperger’s Syndrome</w:t>
      </w:r>
    </w:p>
    <w:p w:rsidR="000B3501" w:rsidRDefault="00E74CD3" w:rsidP="009412D3">
      <w:pPr>
        <w:pStyle w:val="ListParagraph"/>
        <w:widowControl w:val="0"/>
        <w:numPr>
          <w:ilvl w:val="0"/>
          <w:numId w:val="2"/>
        </w:numPr>
        <w:autoSpaceDE w:val="0"/>
        <w:autoSpaceDN w:val="0"/>
        <w:adjustRightInd w:val="0"/>
        <w:spacing w:after="200" w:line="240" w:lineRule="auto"/>
        <w:jc w:val="both"/>
        <w:rPr>
          <w:rFonts w:asciiTheme="minorHAnsi" w:hAnsiTheme="minorHAnsi" w:cstheme="minorHAnsi"/>
          <w:sz w:val="24"/>
          <w:szCs w:val="24"/>
        </w:rPr>
      </w:pPr>
      <w:r w:rsidRPr="006C321B">
        <w:rPr>
          <w:rFonts w:asciiTheme="minorHAnsi" w:hAnsiTheme="minorHAnsi" w:cstheme="minorHAnsi"/>
          <w:sz w:val="24"/>
          <w:szCs w:val="24"/>
        </w:rPr>
        <w:t>Behaviour</w:t>
      </w:r>
    </w:p>
    <w:p w:rsidR="00775979" w:rsidRPr="006C321B" w:rsidRDefault="00775979" w:rsidP="009412D3">
      <w:pPr>
        <w:pStyle w:val="ListParagraph"/>
        <w:widowControl w:val="0"/>
        <w:numPr>
          <w:ilvl w:val="0"/>
          <w:numId w:val="2"/>
        </w:numPr>
        <w:autoSpaceDE w:val="0"/>
        <w:autoSpaceDN w:val="0"/>
        <w:adjustRightInd w:val="0"/>
        <w:spacing w:after="200" w:line="240" w:lineRule="auto"/>
        <w:jc w:val="both"/>
        <w:rPr>
          <w:rFonts w:asciiTheme="minorHAnsi" w:hAnsiTheme="minorHAnsi" w:cstheme="minorHAnsi"/>
          <w:sz w:val="24"/>
          <w:szCs w:val="24"/>
        </w:rPr>
      </w:pPr>
      <w:r>
        <w:rPr>
          <w:rFonts w:asciiTheme="minorHAnsi" w:hAnsiTheme="minorHAnsi" w:cstheme="minorHAnsi"/>
          <w:sz w:val="24"/>
          <w:szCs w:val="24"/>
        </w:rPr>
        <w:t>Carer’s Support</w:t>
      </w:r>
    </w:p>
    <w:p w:rsidR="00E74CD3" w:rsidRPr="006C321B" w:rsidRDefault="00E74CD3" w:rsidP="009412D3">
      <w:pPr>
        <w:pStyle w:val="ListParagraph"/>
        <w:widowControl w:val="0"/>
        <w:numPr>
          <w:ilvl w:val="0"/>
          <w:numId w:val="2"/>
        </w:numPr>
        <w:autoSpaceDE w:val="0"/>
        <w:autoSpaceDN w:val="0"/>
        <w:adjustRightInd w:val="0"/>
        <w:spacing w:after="200" w:line="240" w:lineRule="auto"/>
        <w:jc w:val="both"/>
        <w:rPr>
          <w:rFonts w:asciiTheme="minorHAnsi" w:hAnsiTheme="minorHAnsi" w:cstheme="minorHAnsi"/>
          <w:sz w:val="24"/>
          <w:szCs w:val="24"/>
        </w:rPr>
      </w:pPr>
      <w:r w:rsidRPr="006C321B">
        <w:rPr>
          <w:rFonts w:asciiTheme="minorHAnsi" w:hAnsiTheme="minorHAnsi" w:cstheme="minorHAnsi"/>
          <w:sz w:val="24"/>
          <w:szCs w:val="24"/>
        </w:rPr>
        <w:t xml:space="preserve">Cerebral Palsy </w:t>
      </w:r>
    </w:p>
    <w:p w:rsidR="000B3501" w:rsidRPr="006C321B" w:rsidRDefault="00E74CD3" w:rsidP="009412D3">
      <w:pPr>
        <w:pStyle w:val="ListParagraph"/>
        <w:widowControl w:val="0"/>
        <w:numPr>
          <w:ilvl w:val="0"/>
          <w:numId w:val="2"/>
        </w:numPr>
        <w:autoSpaceDE w:val="0"/>
        <w:autoSpaceDN w:val="0"/>
        <w:adjustRightInd w:val="0"/>
        <w:spacing w:after="200" w:line="240" w:lineRule="auto"/>
        <w:jc w:val="both"/>
        <w:rPr>
          <w:rFonts w:asciiTheme="minorHAnsi" w:hAnsiTheme="minorHAnsi" w:cstheme="minorHAnsi"/>
          <w:sz w:val="24"/>
          <w:szCs w:val="24"/>
        </w:rPr>
      </w:pPr>
      <w:r w:rsidRPr="006C321B">
        <w:rPr>
          <w:rFonts w:asciiTheme="minorHAnsi" w:hAnsiTheme="minorHAnsi" w:cstheme="minorHAnsi"/>
          <w:sz w:val="24"/>
          <w:szCs w:val="24"/>
        </w:rPr>
        <w:t>Communication</w:t>
      </w:r>
    </w:p>
    <w:p w:rsidR="00E74CD3" w:rsidRDefault="00E74CD3" w:rsidP="009412D3">
      <w:pPr>
        <w:pStyle w:val="ListParagraph"/>
        <w:widowControl w:val="0"/>
        <w:numPr>
          <w:ilvl w:val="0"/>
          <w:numId w:val="2"/>
        </w:numPr>
        <w:autoSpaceDE w:val="0"/>
        <w:autoSpaceDN w:val="0"/>
        <w:adjustRightInd w:val="0"/>
        <w:spacing w:after="200" w:line="240" w:lineRule="auto"/>
        <w:jc w:val="both"/>
        <w:rPr>
          <w:rFonts w:asciiTheme="minorHAnsi" w:hAnsiTheme="minorHAnsi" w:cstheme="minorHAnsi"/>
          <w:sz w:val="24"/>
          <w:szCs w:val="24"/>
        </w:rPr>
      </w:pPr>
      <w:r w:rsidRPr="006C321B">
        <w:rPr>
          <w:rFonts w:asciiTheme="minorHAnsi" w:hAnsiTheme="minorHAnsi" w:cstheme="minorHAnsi"/>
          <w:sz w:val="24"/>
          <w:szCs w:val="24"/>
        </w:rPr>
        <w:t>Dyslexia</w:t>
      </w:r>
    </w:p>
    <w:p w:rsidR="00A94692" w:rsidRDefault="00A94692" w:rsidP="009412D3">
      <w:pPr>
        <w:pStyle w:val="ListParagraph"/>
        <w:widowControl w:val="0"/>
        <w:numPr>
          <w:ilvl w:val="0"/>
          <w:numId w:val="2"/>
        </w:numPr>
        <w:autoSpaceDE w:val="0"/>
        <w:autoSpaceDN w:val="0"/>
        <w:adjustRightInd w:val="0"/>
        <w:spacing w:after="200" w:line="240" w:lineRule="auto"/>
        <w:jc w:val="both"/>
        <w:rPr>
          <w:rFonts w:asciiTheme="minorHAnsi" w:hAnsiTheme="minorHAnsi" w:cstheme="minorHAnsi"/>
          <w:sz w:val="24"/>
          <w:szCs w:val="24"/>
        </w:rPr>
      </w:pPr>
      <w:r>
        <w:rPr>
          <w:rFonts w:asciiTheme="minorHAnsi" w:hAnsiTheme="minorHAnsi" w:cstheme="minorHAnsi"/>
          <w:sz w:val="24"/>
          <w:szCs w:val="24"/>
        </w:rPr>
        <w:t>Home Education</w:t>
      </w:r>
    </w:p>
    <w:p w:rsidR="0047110B" w:rsidRPr="006C321B" w:rsidRDefault="0047110B" w:rsidP="009412D3">
      <w:pPr>
        <w:pStyle w:val="ListParagraph"/>
        <w:widowControl w:val="0"/>
        <w:numPr>
          <w:ilvl w:val="0"/>
          <w:numId w:val="2"/>
        </w:numPr>
        <w:autoSpaceDE w:val="0"/>
        <w:autoSpaceDN w:val="0"/>
        <w:adjustRightInd w:val="0"/>
        <w:spacing w:after="200" w:line="240" w:lineRule="auto"/>
        <w:jc w:val="both"/>
        <w:rPr>
          <w:rFonts w:asciiTheme="minorHAnsi" w:hAnsiTheme="minorHAnsi" w:cstheme="minorHAnsi"/>
          <w:sz w:val="24"/>
          <w:szCs w:val="24"/>
        </w:rPr>
      </w:pPr>
      <w:r>
        <w:rPr>
          <w:rFonts w:asciiTheme="minorHAnsi" w:hAnsiTheme="minorHAnsi" w:cstheme="minorHAnsi"/>
          <w:sz w:val="24"/>
          <w:szCs w:val="24"/>
        </w:rPr>
        <w:t>Internet Safety</w:t>
      </w:r>
    </w:p>
    <w:p w:rsidR="00E74CD3" w:rsidRDefault="00E74CD3" w:rsidP="009412D3">
      <w:pPr>
        <w:pStyle w:val="ListParagraph"/>
        <w:widowControl w:val="0"/>
        <w:numPr>
          <w:ilvl w:val="0"/>
          <w:numId w:val="2"/>
        </w:numPr>
        <w:autoSpaceDE w:val="0"/>
        <w:autoSpaceDN w:val="0"/>
        <w:adjustRightInd w:val="0"/>
        <w:spacing w:after="200" w:line="240" w:lineRule="auto"/>
        <w:jc w:val="both"/>
        <w:rPr>
          <w:rFonts w:asciiTheme="minorHAnsi" w:hAnsiTheme="minorHAnsi" w:cstheme="minorHAnsi"/>
          <w:sz w:val="24"/>
          <w:szCs w:val="24"/>
        </w:rPr>
      </w:pPr>
      <w:r w:rsidRPr="006C321B">
        <w:rPr>
          <w:rFonts w:asciiTheme="minorHAnsi" w:hAnsiTheme="minorHAnsi" w:cstheme="minorHAnsi"/>
          <w:sz w:val="24"/>
          <w:szCs w:val="24"/>
        </w:rPr>
        <w:t>Learning Difficulties</w:t>
      </w:r>
    </w:p>
    <w:p w:rsidR="0047110B" w:rsidRPr="006C321B" w:rsidRDefault="0047110B" w:rsidP="009412D3">
      <w:pPr>
        <w:pStyle w:val="ListParagraph"/>
        <w:widowControl w:val="0"/>
        <w:numPr>
          <w:ilvl w:val="0"/>
          <w:numId w:val="2"/>
        </w:numPr>
        <w:autoSpaceDE w:val="0"/>
        <w:autoSpaceDN w:val="0"/>
        <w:adjustRightInd w:val="0"/>
        <w:spacing w:after="200" w:line="240" w:lineRule="auto"/>
        <w:jc w:val="both"/>
        <w:rPr>
          <w:rFonts w:asciiTheme="minorHAnsi" w:hAnsiTheme="minorHAnsi" w:cstheme="minorHAnsi"/>
          <w:sz w:val="24"/>
          <w:szCs w:val="24"/>
        </w:rPr>
      </w:pPr>
      <w:r>
        <w:rPr>
          <w:rFonts w:asciiTheme="minorHAnsi" w:hAnsiTheme="minorHAnsi" w:cstheme="minorHAnsi"/>
          <w:sz w:val="24"/>
          <w:szCs w:val="24"/>
        </w:rPr>
        <w:t>Legal Aspects</w:t>
      </w:r>
    </w:p>
    <w:p w:rsidR="00E74CD3" w:rsidRDefault="00E74CD3" w:rsidP="009412D3">
      <w:pPr>
        <w:pStyle w:val="ListParagraph"/>
        <w:widowControl w:val="0"/>
        <w:numPr>
          <w:ilvl w:val="0"/>
          <w:numId w:val="2"/>
        </w:numPr>
        <w:autoSpaceDE w:val="0"/>
        <w:autoSpaceDN w:val="0"/>
        <w:adjustRightInd w:val="0"/>
        <w:spacing w:after="200" w:line="240" w:lineRule="auto"/>
        <w:jc w:val="both"/>
        <w:rPr>
          <w:rFonts w:asciiTheme="minorHAnsi" w:hAnsiTheme="minorHAnsi" w:cstheme="minorHAnsi"/>
          <w:sz w:val="24"/>
          <w:szCs w:val="24"/>
        </w:rPr>
      </w:pPr>
      <w:r w:rsidRPr="006C321B">
        <w:rPr>
          <w:rFonts w:asciiTheme="minorHAnsi" w:hAnsiTheme="minorHAnsi" w:cstheme="minorHAnsi"/>
          <w:sz w:val="24"/>
          <w:szCs w:val="24"/>
        </w:rPr>
        <w:t>Pathological Demand Avoidance</w:t>
      </w:r>
    </w:p>
    <w:p w:rsidR="00C75CDE" w:rsidRPr="006C321B" w:rsidRDefault="00C75CDE" w:rsidP="009412D3">
      <w:pPr>
        <w:pStyle w:val="ListParagraph"/>
        <w:widowControl w:val="0"/>
        <w:numPr>
          <w:ilvl w:val="0"/>
          <w:numId w:val="2"/>
        </w:numPr>
        <w:autoSpaceDE w:val="0"/>
        <w:autoSpaceDN w:val="0"/>
        <w:adjustRightInd w:val="0"/>
        <w:spacing w:after="200" w:line="240" w:lineRule="auto"/>
        <w:jc w:val="both"/>
        <w:rPr>
          <w:rFonts w:asciiTheme="minorHAnsi" w:hAnsiTheme="minorHAnsi" w:cstheme="minorHAnsi"/>
          <w:sz w:val="24"/>
          <w:szCs w:val="24"/>
        </w:rPr>
      </w:pPr>
      <w:r>
        <w:rPr>
          <w:rFonts w:asciiTheme="minorHAnsi" w:hAnsiTheme="minorHAnsi" w:cstheme="minorHAnsi"/>
          <w:sz w:val="24"/>
          <w:szCs w:val="24"/>
        </w:rPr>
        <w:t>Premature Babies</w:t>
      </w:r>
    </w:p>
    <w:p w:rsidR="006C321B" w:rsidRPr="006C321B" w:rsidRDefault="006C321B" w:rsidP="006C321B">
      <w:pPr>
        <w:pStyle w:val="ListParagraph"/>
        <w:widowControl w:val="0"/>
        <w:numPr>
          <w:ilvl w:val="0"/>
          <w:numId w:val="2"/>
        </w:numPr>
        <w:autoSpaceDE w:val="0"/>
        <w:autoSpaceDN w:val="0"/>
        <w:adjustRightInd w:val="0"/>
        <w:spacing w:after="200" w:line="240" w:lineRule="auto"/>
        <w:jc w:val="both"/>
        <w:rPr>
          <w:rFonts w:asciiTheme="minorHAnsi" w:hAnsiTheme="minorHAnsi" w:cstheme="minorHAnsi"/>
          <w:sz w:val="24"/>
          <w:szCs w:val="24"/>
        </w:rPr>
      </w:pPr>
      <w:r w:rsidRPr="006C321B">
        <w:rPr>
          <w:rFonts w:asciiTheme="minorHAnsi" w:hAnsiTheme="minorHAnsi" w:cstheme="minorHAnsi"/>
          <w:sz w:val="24"/>
          <w:szCs w:val="24"/>
        </w:rPr>
        <w:t>Sensory Processing Disorder</w:t>
      </w:r>
    </w:p>
    <w:p w:rsidR="00E74CD3" w:rsidRPr="006C321B" w:rsidRDefault="00E74CD3" w:rsidP="009412D3">
      <w:pPr>
        <w:pStyle w:val="ListParagraph"/>
        <w:widowControl w:val="0"/>
        <w:numPr>
          <w:ilvl w:val="0"/>
          <w:numId w:val="2"/>
        </w:numPr>
        <w:autoSpaceDE w:val="0"/>
        <w:autoSpaceDN w:val="0"/>
        <w:adjustRightInd w:val="0"/>
        <w:spacing w:after="200" w:line="240" w:lineRule="auto"/>
        <w:jc w:val="both"/>
        <w:rPr>
          <w:rFonts w:asciiTheme="minorHAnsi" w:hAnsiTheme="minorHAnsi" w:cstheme="minorHAnsi"/>
          <w:sz w:val="24"/>
          <w:szCs w:val="24"/>
        </w:rPr>
      </w:pPr>
      <w:r w:rsidRPr="006C321B">
        <w:rPr>
          <w:rFonts w:asciiTheme="minorHAnsi" w:hAnsiTheme="minorHAnsi" w:cstheme="minorHAnsi"/>
          <w:sz w:val="24"/>
          <w:szCs w:val="24"/>
        </w:rPr>
        <w:t>Signing</w:t>
      </w:r>
    </w:p>
    <w:p w:rsidR="00E74CD3" w:rsidRPr="006C321B" w:rsidRDefault="00E74CD3" w:rsidP="009412D3">
      <w:pPr>
        <w:pStyle w:val="ListParagraph"/>
        <w:widowControl w:val="0"/>
        <w:numPr>
          <w:ilvl w:val="0"/>
          <w:numId w:val="2"/>
        </w:numPr>
        <w:autoSpaceDE w:val="0"/>
        <w:autoSpaceDN w:val="0"/>
        <w:adjustRightInd w:val="0"/>
        <w:spacing w:after="200" w:line="240" w:lineRule="auto"/>
        <w:jc w:val="both"/>
        <w:rPr>
          <w:rFonts w:asciiTheme="minorHAnsi" w:hAnsiTheme="minorHAnsi" w:cstheme="minorHAnsi"/>
          <w:sz w:val="24"/>
          <w:szCs w:val="24"/>
        </w:rPr>
      </w:pPr>
      <w:r w:rsidRPr="006C321B">
        <w:rPr>
          <w:rFonts w:asciiTheme="minorHAnsi" w:hAnsiTheme="minorHAnsi" w:cstheme="minorHAnsi"/>
          <w:sz w:val="24"/>
          <w:szCs w:val="24"/>
        </w:rPr>
        <w:t>Special Needs – Identifying</w:t>
      </w:r>
    </w:p>
    <w:p w:rsidR="00E74CD3" w:rsidRPr="006C321B" w:rsidRDefault="00E74CD3" w:rsidP="009412D3">
      <w:pPr>
        <w:pStyle w:val="ListParagraph"/>
        <w:widowControl w:val="0"/>
        <w:numPr>
          <w:ilvl w:val="0"/>
          <w:numId w:val="2"/>
        </w:numPr>
        <w:autoSpaceDE w:val="0"/>
        <w:autoSpaceDN w:val="0"/>
        <w:adjustRightInd w:val="0"/>
        <w:spacing w:after="200" w:line="240" w:lineRule="auto"/>
        <w:jc w:val="both"/>
        <w:rPr>
          <w:rFonts w:asciiTheme="minorHAnsi" w:hAnsiTheme="minorHAnsi" w:cstheme="minorHAnsi"/>
          <w:sz w:val="24"/>
          <w:szCs w:val="24"/>
        </w:rPr>
      </w:pPr>
      <w:r w:rsidRPr="006C321B">
        <w:rPr>
          <w:rFonts w:asciiTheme="minorHAnsi" w:hAnsiTheme="minorHAnsi" w:cstheme="minorHAnsi"/>
          <w:sz w:val="24"/>
          <w:szCs w:val="24"/>
        </w:rPr>
        <w:t>Tube Feeding</w:t>
      </w:r>
    </w:p>
    <w:p w:rsidR="00E74CD3" w:rsidRPr="006C321B" w:rsidRDefault="00E74CD3" w:rsidP="00E74CD3">
      <w:pPr>
        <w:pStyle w:val="ListParagraph"/>
        <w:widowControl w:val="0"/>
        <w:autoSpaceDE w:val="0"/>
        <w:autoSpaceDN w:val="0"/>
        <w:adjustRightInd w:val="0"/>
        <w:spacing w:after="200" w:line="240" w:lineRule="auto"/>
        <w:jc w:val="both"/>
        <w:rPr>
          <w:rFonts w:asciiTheme="minorHAnsi" w:hAnsiTheme="minorHAnsi" w:cstheme="minorHAnsi"/>
          <w:sz w:val="24"/>
          <w:szCs w:val="24"/>
        </w:rPr>
      </w:pPr>
    </w:p>
    <w:p w:rsidR="009852B6" w:rsidRPr="006C321B" w:rsidRDefault="009852B6" w:rsidP="009412D3">
      <w:pPr>
        <w:widowControl w:val="0"/>
        <w:autoSpaceDE w:val="0"/>
        <w:autoSpaceDN w:val="0"/>
        <w:adjustRightInd w:val="0"/>
        <w:spacing w:after="200" w:line="240" w:lineRule="auto"/>
        <w:rPr>
          <w:rFonts w:asciiTheme="minorHAnsi" w:hAnsiTheme="minorHAnsi" w:cstheme="minorHAnsi"/>
          <w:sz w:val="24"/>
          <w:szCs w:val="24"/>
        </w:rPr>
      </w:pPr>
    </w:p>
    <w:p w:rsidR="00796144" w:rsidRPr="006C321B" w:rsidRDefault="00796144" w:rsidP="009412D3">
      <w:pPr>
        <w:widowControl w:val="0"/>
        <w:autoSpaceDE w:val="0"/>
        <w:autoSpaceDN w:val="0"/>
        <w:adjustRightInd w:val="0"/>
        <w:spacing w:after="200" w:line="240" w:lineRule="auto"/>
        <w:rPr>
          <w:rFonts w:asciiTheme="minorHAnsi" w:hAnsiTheme="minorHAnsi" w:cstheme="minorHAnsi"/>
          <w:sz w:val="24"/>
          <w:szCs w:val="24"/>
        </w:rPr>
      </w:pPr>
      <w:r w:rsidRPr="006C321B">
        <w:rPr>
          <w:rFonts w:asciiTheme="minorHAnsi" w:hAnsiTheme="minorHAnsi" w:cstheme="minorHAnsi"/>
          <w:sz w:val="24"/>
          <w:szCs w:val="24"/>
        </w:rPr>
        <w:t>Against each book we have added a brief synopsis. Please note that these have been copied and pasted from sites where these books are sold. The inclusion of the synopsis is meant to give a brief overview</w:t>
      </w:r>
      <w:r w:rsidR="000B3501" w:rsidRPr="006C321B">
        <w:rPr>
          <w:rFonts w:asciiTheme="minorHAnsi" w:hAnsiTheme="minorHAnsi" w:cstheme="minorHAnsi"/>
          <w:sz w:val="24"/>
          <w:szCs w:val="24"/>
        </w:rPr>
        <w:t xml:space="preserve"> and does</w:t>
      </w:r>
      <w:r w:rsidRPr="006C321B">
        <w:rPr>
          <w:rFonts w:asciiTheme="minorHAnsi" w:hAnsiTheme="minorHAnsi" w:cstheme="minorHAnsi"/>
          <w:sz w:val="24"/>
          <w:szCs w:val="24"/>
        </w:rPr>
        <w:t xml:space="preserve"> not </w:t>
      </w:r>
      <w:r w:rsidR="000B3501" w:rsidRPr="006C321B">
        <w:rPr>
          <w:rFonts w:asciiTheme="minorHAnsi" w:hAnsiTheme="minorHAnsi" w:cstheme="minorHAnsi"/>
          <w:sz w:val="24"/>
          <w:szCs w:val="24"/>
        </w:rPr>
        <w:t xml:space="preserve">represent </w:t>
      </w:r>
      <w:r w:rsidRPr="006C321B">
        <w:rPr>
          <w:rFonts w:asciiTheme="minorHAnsi" w:hAnsiTheme="minorHAnsi" w:cstheme="minorHAnsi"/>
          <w:sz w:val="24"/>
          <w:szCs w:val="24"/>
        </w:rPr>
        <w:t>the opinions of Special Families East Grinstead.</w:t>
      </w:r>
    </w:p>
    <w:p w:rsidR="00756009" w:rsidRPr="006C321B" w:rsidRDefault="00756009" w:rsidP="009412D3">
      <w:pPr>
        <w:widowControl w:val="0"/>
        <w:autoSpaceDE w:val="0"/>
        <w:autoSpaceDN w:val="0"/>
        <w:adjustRightInd w:val="0"/>
        <w:spacing w:after="200" w:line="240" w:lineRule="auto"/>
        <w:rPr>
          <w:rFonts w:asciiTheme="minorHAnsi" w:hAnsiTheme="minorHAnsi" w:cstheme="minorHAnsi"/>
          <w:sz w:val="24"/>
          <w:szCs w:val="24"/>
        </w:rPr>
      </w:pPr>
    </w:p>
    <w:p w:rsidR="00E74CD3" w:rsidRPr="006C321B" w:rsidRDefault="00E74CD3" w:rsidP="009412D3">
      <w:pPr>
        <w:widowControl w:val="0"/>
        <w:autoSpaceDE w:val="0"/>
        <w:autoSpaceDN w:val="0"/>
        <w:adjustRightInd w:val="0"/>
        <w:spacing w:after="200" w:line="240" w:lineRule="auto"/>
        <w:rPr>
          <w:rFonts w:asciiTheme="minorHAnsi" w:hAnsiTheme="minorHAnsi" w:cstheme="minorHAnsi"/>
          <w:sz w:val="24"/>
          <w:szCs w:val="24"/>
        </w:rPr>
      </w:pPr>
    </w:p>
    <w:p w:rsidR="00E74CD3" w:rsidRPr="006C321B" w:rsidRDefault="00E74CD3" w:rsidP="009412D3">
      <w:pPr>
        <w:widowControl w:val="0"/>
        <w:autoSpaceDE w:val="0"/>
        <w:autoSpaceDN w:val="0"/>
        <w:adjustRightInd w:val="0"/>
        <w:spacing w:after="200" w:line="240" w:lineRule="auto"/>
        <w:rPr>
          <w:rFonts w:asciiTheme="minorHAnsi" w:hAnsiTheme="minorHAnsi" w:cstheme="minorHAnsi"/>
          <w:sz w:val="24"/>
          <w:szCs w:val="24"/>
        </w:rPr>
      </w:pPr>
    </w:p>
    <w:p w:rsidR="00E74CD3" w:rsidRPr="006C321B" w:rsidRDefault="00E74CD3" w:rsidP="009412D3">
      <w:pPr>
        <w:widowControl w:val="0"/>
        <w:autoSpaceDE w:val="0"/>
        <w:autoSpaceDN w:val="0"/>
        <w:adjustRightInd w:val="0"/>
        <w:spacing w:after="200" w:line="240" w:lineRule="auto"/>
        <w:rPr>
          <w:rFonts w:asciiTheme="minorHAnsi" w:hAnsiTheme="minorHAnsi" w:cstheme="minorHAnsi"/>
          <w:sz w:val="24"/>
          <w:szCs w:val="24"/>
        </w:rPr>
      </w:pPr>
    </w:p>
    <w:p w:rsidR="00E74CD3" w:rsidRPr="006C321B" w:rsidRDefault="00E74CD3" w:rsidP="009412D3">
      <w:pPr>
        <w:widowControl w:val="0"/>
        <w:autoSpaceDE w:val="0"/>
        <w:autoSpaceDN w:val="0"/>
        <w:adjustRightInd w:val="0"/>
        <w:spacing w:after="200" w:line="240" w:lineRule="auto"/>
        <w:rPr>
          <w:rFonts w:asciiTheme="minorHAnsi" w:hAnsiTheme="minorHAnsi" w:cstheme="minorHAnsi"/>
          <w:sz w:val="24"/>
          <w:szCs w:val="24"/>
        </w:rPr>
      </w:pPr>
    </w:p>
    <w:p w:rsidR="00E74CD3" w:rsidRPr="006C321B" w:rsidRDefault="00E74CD3" w:rsidP="009412D3">
      <w:pPr>
        <w:widowControl w:val="0"/>
        <w:autoSpaceDE w:val="0"/>
        <w:autoSpaceDN w:val="0"/>
        <w:adjustRightInd w:val="0"/>
        <w:spacing w:after="200" w:line="240" w:lineRule="auto"/>
        <w:rPr>
          <w:rFonts w:asciiTheme="minorHAnsi" w:hAnsiTheme="minorHAnsi" w:cstheme="minorHAnsi"/>
          <w:sz w:val="24"/>
          <w:szCs w:val="24"/>
        </w:rPr>
      </w:pPr>
    </w:p>
    <w:p w:rsidR="00756009" w:rsidRPr="006C321B" w:rsidRDefault="00756009" w:rsidP="009412D3">
      <w:pPr>
        <w:widowControl w:val="0"/>
        <w:autoSpaceDE w:val="0"/>
        <w:autoSpaceDN w:val="0"/>
        <w:adjustRightInd w:val="0"/>
        <w:spacing w:after="200" w:line="240" w:lineRule="auto"/>
        <w:rPr>
          <w:rFonts w:asciiTheme="minorHAnsi" w:hAnsiTheme="minorHAnsi" w:cstheme="minorHAnsi"/>
          <w:b/>
          <w:sz w:val="32"/>
          <w:szCs w:val="32"/>
        </w:rPr>
      </w:pPr>
      <w:r w:rsidRPr="006C321B">
        <w:rPr>
          <w:rFonts w:asciiTheme="minorHAnsi" w:hAnsiTheme="minorHAnsi" w:cstheme="minorHAnsi"/>
          <w:b/>
          <w:sz w:val="32"/>
          <w:szCs w:val="32"/>
        </w:rPr>
        <w:t>ADHD</w:t>
      </w:r>
    </w:p>
    <w:p w:rsidR="000B3501" w:rsidRPr="006C321B" w:rsidRDefault="000B3501" w:rsidP="009412D3">
      <w:pPr>
        <w:widowControl w:val="0"/>
        <w:autoSpaceDE w:val="0"/>
        <w:autoSpaceDN w:val="0"/>
        <w:adjustRightInd w:val="0"/>
        <w:spacing w:after="200" w:line="240" w:lineRule="auto"/>
        <w:rPr>
          <w:rFonts w:asciiTheme="minorHAnsi" w:hAnsiTheme="minorHAnsi" w:cstheme="minorHAnsi"/>
          <w:sz w:val="24"/>
          <w:szCs w:val="24"/>
        </w:rPr>
      </w:pPr>
    </w:p>
    <w:tbl>
      <w:tblPr>
        <w:tblStyle w:val="TableGrid"/>
        <w:tblW w:w="0" w:type="auto"/>
        <w:tblLook w:val="04A0" w:firstRow="1" w:lastRow="0" w:firstColumn="1" w:lastColumn="0" w:noHBand="0" w:noVBand="1"/>
      </w:tblPr>
      <w:tblGrid>
        <w:gridCol w:w="1838"/>
        <w:gridCol w:w="7512"/>
      </w:tblGrid>
      <w:tr w:rsidR="00756009" w:rsidRPr="006C321B" w:rsidTr="00756009">
        <w:tc>
          <w:tcPr>
            <w:tcW w:w="1838" w:type="dxa"/>
          </w:tcPr>
          <w:p w:rsidR="00756009" w:rsidRPr="006C321B" w:rsidRDefault="00756009" w:rsidP="009412D3">
            <w:pPr>
              <w:widowControl w:val="0"/>
              <w:autoSpaceDE w:val="0"/>
              <w:autoSpaceDN w:val="0"/>
              <w:adjustRightInd w:val="0"/>
              <w:spacing w:after="200" w:line="240" w:lineRule="auto"/>
              <w:rPr>
                <w:rFonts w:asciiTheme="minorHAnsi" w:hAnsiTheme="minorHAnsi" w:cstheme="minorHAnsi"/>
                <w:sz w:val="24"/>
                <w:szCs w:val="24"/>
              </w:rPr>
            </w:pPr>
            <w:r w:rsidRPr="006C321B">
              <w:rPr>
                <w:rFonts w:asciiTheme="minorHAnsi" w:hAnsiTheme="minorHAnsi" w:cstheme="minorHAnsi"/>
                <w:noProof/>
              </w:rPr>
              <w:drawing>
                <wp:inline distT="0" distB="0" distL="0" distR="0">
                  <wp:extent cx="950048" cy="1314450"/>
                  <wp:effectExtent l="0" t="0" r="2540" b="0"/>
                  <wp:docPr id="44" name="Picture 44" descr="Image result for Understanding ADHD Christopher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 result for Understanding ADHD Christopher gree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64703" cy="1334727"/>
                          </a:xfrm>
                          <a:prstGeom prst="rect">
                            <a:avLst/>
                          </a:prstGeom>
                          <a:noFill/>
                          <a:ln>
                            <a:noFill/>
                          </a:ln>
                        </pic:spPr>
                      </pic:pic>
                    </a:graphicData>
                  </a:graphic>
                </wp:inline>
              </w:drawing>
            </w:r>
          </w:p>
        </w:tc>
        <w:tc>
          <w:tcPr>
            <w:tcW w:w="7512" w:type="dxa"/>
          </w:tcPr>
          <w:p w:rsidR="00756009" w:rsidRPr="006C321B" w:rsidRDefault="00756009" w:rsidP="000B3501">
            <w:pPr>
              <w:widowControl w:val="0"/>
              <w:autoSpaceDE w:val="0"/>
              <w:autoSpaceDN w:val="0"/>
              <w:adjustRightInd w:val="0"/>
              <w:spacing w:after="200" w:line="240" w:lineRule="auto"/>
              <w:jc w:val="both"/>
              <w:rPr>
                <w:rFonts w:asciiTheme="minorHAnsi" w:hAnsiTheme="minorHAnsi" w:cstheme="minorHAnsi"/>
                <w:i/>
                <w:iCs/>
                <w:sz w:val="24"/>
                <w:szCs w:val="24"/>
              </w:rPr>
            </w:pPr>
            <w:r w:rsidRPr="006C321B">
              <w:rPr>
                <w:rFonts w:asciiTheme="minorHAnsi" w:hAnsiTheme="minorHAnsi" w:cstheme="minorHAnsi"/>
                <w:b/>
                <w:iCs/>
                <w:sz w:val="24"/>
                <w:szCs w:val="24"/>
              </w:rPr>
              <w:t>Understanding ADHD</w:t>
            </w:r>
            <w:r w:rsidRPr="006C321B">
              <w:rPr>
                <w:rFonts w:asciiTheme="minorHAnsi" w:hAnsiTheme="minorHAnsi" w:cstheme="minorHAnsi"/>
                <w:iCs/>
                <w:sz w:val="24"/>
                <w:szCs w:val="24"/>
              </w:rPr>
              <w:t xml:space="preserve">, </w:t>
            </w:r>
            <w:r w:rsidRPr="006C321B">
              <w:rPr>
                <w:rFonts w:asciiTheme="minorHAnsi" w:hAnsiTheme="minorHAnsi" w:cstheme="minorHAnsi"/>
                <w:i/>
                <w:iCs/>
                <w:sz w:val="24"/>
                <w:szCs w:val="24"/>
              </w:rPr>
              <w:t>Dr Christopher Green</w:t>
            </w:r>
            <w:r w:rsidR="00F67325" w:rsidRPr="006C321B">
              <w:rPr>
                <w:rFonts w:asciiTheme="minorHAnsi" w:hAnsiTheme="minorHAnsi" w:cstheme="minorHAnsi"/>
                <w:i/>
                <w:iCs/>
                <w:sz w:val="24"/>
                <w:szCs w:val="24"/>
              </w:rPr>
              <w:t xml:space="preserve"> &amp; Dr Kit Chee</w:t>
            </w:r>
          </w:p>
          <w:p w:rsidR="00756009" w:rsidRPr="006C321B" w:rsidRDefault="00756009" w:rsidP="000B3501">
            <w:pPr>
              <w:pStyle w:val="NormalWeb"/>
              <w:shd w:val="clear" w:color="auto" w:fill="FFFFFF"/>
              <w:spacing w:before="0" w:beforeAutospacing="0" w:after="210" w:afterAutospacing="0"/>
              <w:jc w:val="both"/>
              <w:rPr>
                <w:rFonts w:asciiTheme="minorHAnsi" w:hAnsiTheme="minorHAnsi" w:cstheme="minorHAnsi"/>
                <w:color w:val="333333"/>
              </w:rPr>
            </w:pPr>
            <w:r w:rsidRPr="006C321B">
              <w:rPr>
                <w:rFonts w:asciiTheme="minorHAnsi" w:hAnsiTheme="minorHAnsi" w:cstheme="minorHAnsi"/>
                <w:color w:val="333333"/>
              </w:rPr>
              <w:t>In his typically friendly and clear style, the ever-popular Dr Chris Green, with Dr Kit Chee, explains the treatments and causes of Attention Deficit Disorder, a condition that affects the learning and behaviour of up to 1 in 10 children in this country.</w:t>
            </w:r>
          </w:p>
          <w:p w:rsidR="00756009" w:rsidRPr="006C321B" w:rsidRDefault="00756009" w:rsidP="000B3501">
            <w:pPr>
              <w:pStyle w:val="NormalWeb"/>
              <w:shd w:val="clear" w:color="auto" w:fill="FFFFFF"/>
              <w:spacing w:before="0" w:beforeAutospacing="0" w:after="210" w:afterAutospacing="0"/>
              <w:jc w:val="both"/>
              <w:rPr>
                <w:rFonts w:asciiTheme="minorHAnsi" w:hAnsiTheme="minorHAnsi" w:cstheme="minorHAnsi"/>
                <w:color w:val="333333"/>
              </w:rPr>
            </w:pPr>
            <w:r w:rsidRPr="006C321B">
              <w:rPr>
                <w:rFonts w:asciiTheme="minorHAnsi" w:hAnsiTheme="minorHAnsi" w:cstheme="minorHAnsi"/>
                <w:color w:val="333333"/>
              </w:rPr>
              <w:t>Aimed at parents, teachers and health professionals, this book dispels the myths about ADHD and gives a clear overview of the condition: the causes, the behaviours and the treatments.</w:t>
            </w:r>
          </w:p>
          <w:p w:rsidR="00756009" w:rsidRPr="006C321B" w:rsidRDefault="00756009" w:rsidP="000B3501">
            <w:pPr>
              <w:pStyle w:val="NormalWeb"/>
              <w:shd w:val="clear" w:color="auto" w:fill="FFFFFF"/>
              <w:spacing w:before="0" w:beforeAutospacing="0" w:after="210" w:afterAutospacing="0"/>
              <w:jc w:val="both"/>
              <w:rPr>
                <w:rFonts w:asciiTheme="minorHAnsi" w:hAnsiTheme="minorHAnsi" w:cstheme="minorHAnsi"/>
                <w:color w:val="333333"/>
              </w:rPr>
            </w:pPr>
            <w:r w:rsidRPr="006C321B">
              <w:rPr>
                <w:rFonts w:asciiTheme="minorHAnsi" w:hAnsiTheme="minorHAnsi" w:cstheme="minorHAnsi"/>
                <w:color w:val="333333"/>
              </w:rPr>
              <w:t>Full of well-tried, practical strategies to help with common problems such as inattention, underachievement and impulsiveness, the book covers:</w:t>
            </w:r>
          </w:p>
          <w:p w:rsidR="00756009" w:rsidRPr="006C321B" w:rsidRDefault="00756009" w:rsidP="000B3501">
            <w:pPr>
              <w:pStyle w:val="NormalWeb"/>
              <w:shd w:val="clear" w:color="auto" w:fill="FFFFFF"/>
              <w:spacing w:before="0" w:beforeAutospacing="0" w:after="210" w:afterAutospacing="0"/>
              <w:jc w:val="both"/>
              <w:rPr>
                <w:rFonts w:asciiTheme="minorHAnsi" w:hAnsiTheme="minorHAnsi" w:cstheme="minorHAnsi"/>
                <w:color w:val="333333"/>
              </w:rPr>
            </w:pPr>
            <w:r w:rsidRPr="006C321B">
              <w:rPr>
                <w:rFonts w:asciiTheme="minorHAnsi" w:hAnsiTheme="minorHAnsi" w:cstheme="minorHAnsi"/>
                <w:color w:val="333333"/>
              </w:rPr>
              <w:t>- The causes, how to help improve behaviour at home and at school</w:t>
            </w:r>
            <w:r w:rsidRPr="006C321B">
              <w:rPr>
                <w:rFonts w:asciiTheme="minorHAnsi" w:hAnsiTheme="minorHAnsi" w:cstheme="minorHAnsi"/>
                <w:color w:val="333333"/>
              </w:rPr>
              <w:br/>
              <w:t>- Making the diagnosis, medication and alternative therapies</w:t>
            </w:r>
            <w:r w:rsidRPr="006C321B">
              <w:rPr>
                <w:rFonts w:asciiTheme="minorHAnsi" w:hAnsiTheme="minorHAnsi" w:cstheme="minorHAnsi"/>
                <w:color w:val="333333"/>
              </w:rPr>
              <w:br/>
              <w:t>- Hints to help reading, writing and language</w:t>
            </w:r>
            <w:r w:rsidRPr="006C321B">
              <w:rPr>
                <w:rFonts w:asciiTheme="minorHAnsi" w:hAnsiTheme="minorHAnsi" w:cstheme="minorHAnsi"/>
                <w:color w:val="333333"/>
              </w:rPr>
              <w:br/>
              <w:t>- Ways to boost self-esteem</w:t>
            </w:r>
            <w:r w:rsidRPr="006C321B">
              <w:rPr>
                <w:rFonts w:asciiTheme="minorHAnsi" w:hAnsiTheme="minorHAnsi" w:cstheme="minorHAnsi"/>
                <w:color w:val="333333"/>
              </w:rPr>
              <w:br/>
              <w:t>- ADHD in adults</w:t>
            </w:r>
            <w:r w:rsidRPr="006C321B">
              <w:rPr>
                <w:rFonts w:asciiTheme="minorHAnsi" w:hAnsiTheme="minorHAnsi" w:cstheme="minorHAnsi"/>
                <w:color w:val="333333"/>
              </w:rPr>
              <w:br/>
              <w:t>- The latest research and where to go for further help</w:t>
            </w:r>
          </w:p>
          <w:p w:rsidR="00756009" w:rsidRPr="006C321B" w:rsidRDefault="00756009" w:rsidP="000B3501">
            <w:pPr>
              <w:pStyle w:val="NormalWeb"/>
              <w:shd w:val="clear" w:color="auto" w:fill="FFFFFF"/>
              <w:spacing w:before="0" w:beforeAutospacing="0" w:after="0" w:afterAutospacing="0"/>
              <w:jc w:val="both"/>
              <w:rPr>
                <w:rFonts w:asciiTheme="minorHAnsi" w:hAnsiTheme="minorHAnsi" w:cstheme="minorHAnsi"/>
              </w:rPr>
            </w:pPr>
            <w:r w:rsidRPr="006C321B">
              <w:rPr>
                <w:rFonts w:asciiTheme="minorHAnsi" w:hAnsiTheme="minorHAnsi" w:cstheme="minorHAnsi"/>
                <w:i/>
                <w:iCs/>
                <w:color w:val="333333"/>
              </w:rPr>
              <w:t>Understanding ADHD</w:t>
            </w:r>
            <w:r w:rsidRPr="006C321B">
              <w:rPr>
                <w:rFonts w:asciiTheme="minorHAnsi" w:hAnsiTheme="minorHAnsi" w:cstheme="minorHAnsi"/>
                <w:color w:val="333333"/>
              </w:rPr>
              <w:t> offers invaluable guidance to help parents work with teachers and health professionals to give their child the best possible chance of entering adulthood with self-confidence, life skills and secure family relationships.</w:t>
            </w:r>
          </w:p>
        </w:tc>
      </w:tr>
    </w:tbl>
    <w:p w:rsidR="00756009" w:rsidRPr="006C321B" w:rsidRDefault="00756009" w:rsidP="009412D3">
      <w:pPr>
        <w:widowControl w:val="0"/>
        <w:autoSpaceDE w:val="0"/>
        <w:autoSpaceDN w:val="0"/>
        <w:adjustRightInd w:val="0"/>
        <w:spacing w:after="200" w:line="240" w:lineRule="auto"/>
        <w:rPr>
          <w:rFonts w:asciiTheme="minorHAnsi" w:hAnsiTheme="minorHAnsi" w:cstheme="minorHAnsi"/>
          <w:sz w:val="24"/>
          <w:szCs w:val="24"/>
        </w:rPr>
      </w:pPr>
    </w:p>
    <w:p w:rsidR="00B701A4" w:rsidRPr="006C321B" w:rsidRDefault="00B701A4" w:rsidP="00B701A4">
      <w:pPr>
        <w:widowControl w:val="0"/>
        <w:autoSpaceDE w:val="0"/>
        <w:autoSpaceDN w:val="0"/>
        <w:adjustRightInd w:val="0"/>
        <w:spacing w:after="200" w:line="240" w:lineRule="auto"/>
        <w:rPr>
          <w:rFonts w:asciiTheme="minorHAnsi" w:hAnsiTheme="minorHAnsi" w:cstheme="minorHAnsi"/>
          <w:b/>
          <w:sz w:val="32"/>
          <w:szCs w:val="32"/>
        </w:rPr>
      </w:pPr>
      <w:r w:rsidRPr="006C321B">
        <w:rPr>
          <w:rFonts w:asciiTheme="minorHAnsi" w:hAnsiTheme="minorHAnsi" w:cstheme="minorHAnsi"/>
          <w:b/>
          <w:sz w:val="32"/>
          <w:szCs w:val="32"/>
        </w:rPr>
        <w:t>Anxiety</w:t>
      </w:r>
    </w:p>
    <w:p w:rsidR="006575D9" w:rsidRPr="006C321B" w:rsidRDefault="006575D9" w:rsidP="009412D3">
      <w:pPr>
        <w:widowControl w:val="0"/>
        <w:autoSpaceDE w:val="0"/>
        <w:autoSpaceDN w:val="0"/>
        <w:adjustRightInd w:val="0"/>
        <w:spacing w:after="200" w:line="240" w:lineRule="auto"/>
        <w:rPr>
          <w:rFonts w:asciiTheme="minorHAnsi" w:hAnsiTheme="minorHAnsi" w:cstheme="minorHAnsi"/>
          <w:sz w:val="24"/>
          <w:szCs w:val="24"/>
        </w:rPr>
      </w:pPr>
    </w:p>
    <w:tbl>
      <w:tblPr>
        <w:tblStyle w:val="TableGrid"/>
        <w:tblW w:w="0" w:type="auto"/>
        <w:tblLook w:val="04A0" w:firstRow="1" w:lastRow="0" w:firstColumn="1" w:lastColumn="0" w:noHBand="0" w:noVBand="1"/>
      </w:tblPr>
      <w:tblGrid>
        <w:gridCol w:w="1980"/>
        <w:gridCol w:w="7370"/>
      </w:tblGrid>
      <w:tr w:rsidR="00431BFF" w:rsidRPr="006C321B" w:rsidTr="006575D9">
        <w:tc>
          <w:tcPr>
            <w:tcW w:w="1980" w:type="dxa"/>
          </w:tcPr>
          <w:p w:rsidR="006575D9" w:rsidRPr="006C321B" w:rsidRDefault="006575D9" w:rsidP="009412D3">
            <w:pPr>
              <w:widowControl w:val="0"/>
              <w:autoSpaceDE w:val="0"/>
              <w:autoSpaceDN w:val="0"/>
              <w:adjustRightInd w:val="0"/>
              <w:spacing w:after="200" w:line="240" w:lineRule="auto"/>
              <w:rPr>
                <w:rFonts w:asciiTheme="minorHAnsi" w:hAnsiTheme="minorHAnsi" w:cstheme="minorHAnsi"/>
                <w:sz w:val="24"/>
                <w:szCs w:val="24"/>
              </w:rPr>
            </w:pPr>
            <w:r w:rsidRPr="006C321B">
              <w:rPr>
                <w:rFonts w:asciiTheme="minorHAnsi" w:hAnsiTheme="minorHAnsi" w:cstheme="minorHAnsi"/>
                <w:noProof/>
              </w:rPr>
              <w:drawing>
                <wp:inline distT="0" distB="0" distL="0" distR="0">
                  <wp:extent cx="1062120" cy="1591584"/>
                  <wp:effectExtent l="0" t="0" r="5080" b="8890"/>
                  <wp:docPr id="3" name="Picture 3" descr="https://images-na.ssl-images-amazon.com/images/I/51JJPjG37wL._SX331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ages-na.ssl-images-amazon.com/images/I/51JJPjG37wL._SX331_BO1,204,203,200_.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00775" cy="1649508"/>
                          </a:xfrm>
                          <a:prstGeom prst="rect">
                            <a:avLst/>
                          </a:prstGeom>
                          <a:noFill/>
                          <a:ln>
                            <a:noFill/>
                          </a:ln>
                        </pic:spPr>
                      </pic:pic>
                    </a:graphicData>
                  </a:graphic>
                </wp:inline>
              </w:drawing>
            </w:r>
          </w:p>
        </w:tc>
        <w:tc>
          <w:tcPr>
            <w:tcW w:w="7370" w:type="dxa"/>
          </w:tcPr>
          <w:p w:rsidR="006575D9" w:rsidRPr="006C321B" w:rsidRDefault="006575D9" w:rsidP="009412D3">
            <w:pPr>
              <w:widowControl w:val="0"/>
              <w:autoSpaceDE w:val="0"/>
              <w:autoSpaceDN w:val="0"/>
              <w:adjustRightInd w:val="0"/>
              <w:spacing w:after="200" w:line="240" w:lineRule="auto"/>
              <w:rPr>
                <w:rFonts w:asciiTheme="minorHAnsi" w:hAnsiTheme="minorHAnsi" w:cstheme="minorHAnsi"/>
                <w:i/>
                <w:sz w:val="24"/>
                <w:szCs w:val="24"/>
              </w:rPr>
            </w:pPr>
            <w:r w:rsidRPr="006C321B">
              <w:rPr>
                <w:rFonts w:asciiTheme="minorHAnsi" w:hAnsiTheme="minorHAnsi" w:cstheme="minorHAnsi"/>
                <w:b/>
                <w:iCs/>
                <w:sz w:val="24"/>
                <w:szCs w:val="24"/>
              </w:rPr>
              <w:t>The Anxiety Cure for Kids: A Guide for Parents and Children</w:t>
            </w:r>
            <w:r w:rsidRPr="006C321B">
              <w:rPr>
                <w:rFonts w:asciiTheme="minorHAnsi" w:hAnsiTheme="minorHAnsi" w:cstheme="minorHAnsi"/>
                <w:sz w:val="24"/>
                <w:szCs w:val="24"/>
              </w:rPr>
              <w:t>,</w:t>
            </w:r>
            <w:r w:rsidRPr="006C321B">
              <w:rPr>
                <w:rFonts w:asciiTheme="minorHAnsi" w:hAnsiTheme="minorHAnsi" w:cstheme="minorHAnsi"/>
                <w:i/>
                <w:sz w:val="24"/>
                <w:szCs w:val="24"/>
              </w:rPr>
              <w:t xml:space="preserve"> Elizabeth </w:t>
            </w:r>
            <w:proofErr w:type="spellStart"/>
            <w:r w:rsidRPr="006C321B">
              <w:rPr>
                <w:rFonts w:asciiTheme="minorHAnsi" w:hAnsiTheme="minorHAnsi" w:cstheme="minorHAnsi"/>
                <w:i/>
                <w:sz w:val="24"/>
                <w:szCs w:val="24"/>
              </w:rPr>
              <w:t>Dupont</w:t>
            </w:r>
            <w:proofErr w:type="spellEnd"/>
            <w:r w:rsidRPr="006C321B">
              <w:rPr>
                <w:rFonts w:asciiTheme="minorHAnsi" w:hAnsiTheme="minorHAnsi" w:cstheme="minorHAnsi"/>
                <w:i/>
                <w:sz w:val="24"/>
                <w:szCs w:val="24"/>
              </w:rPr>
              <w:t xml:space="preserve"> Spencer, Robert L </w:t>
            </w:r>
            <w:proofErr w:type="spellStart"/>
            <w:r w:rsidRPr="006C321B">
              <w:rPr>
                <w:rFonts w:asciiTheme="minorHAnsi" w:hAnsiTheme="minorHAnsi" w:cstheme="minorHAnsi"/>
                <w:i/>
                <w:sz w:val="24"/>
                <w:szCs w:val="24"/>
              </w:rPr>
              <w:t>Dupont</w:t>
            </w:r>
            <w:proofErr w:type="spellEnd"/>
            <w:r w:rsidRPr="006C321B">
              <w:rPr>
                <w:rFonts w:asciiTheme="minorHAnsi" w:hAnsiTheme="minorHAnsi" w:cstheme="minorHAnsi"/>
                <w:i/>
                <w:sz w:val="24"/>
                <w:szCs w:val="24"/>
              </w:rPr>
              <w:t xml:space="preserve">, Caroline M </w:t>
            </w:r>
            <w:proofErr w:type="spellStart"/>
            <w:r w:rsidRPr="006C321B">
              <w:rPr>
                <w:rFonts w:asciiTheme="minorHAnsi" w:hAnsiTheme="minorHAnsi" w:cstheme="minorHAnsi"/>
                <w:i/>
                <w:sz w:val="24"/>
                <w:szCs w:val="24"/>
              </w:rPr>
              <w:t>Dupont</w:t>
            </w:r>
            <w:proofErr w:type="spellEnd"/>
          </w:p>
          <w:p w:rsidR="006575D9" w:rsidRPr="006C321B" w:rsidRDefault="006575D9" w:rsidP="006575D9">
            <w:pPr>
              <w:widowControl w:val="0"/>
              <w:autoSpaceDE w:val="0"/>
              <w:autoSpaceDN w:val="0"/>
              <w:adjustRightInd w:val="0"/>
              <w:spacing w:after="200" w:line="240" w:lineRule="auto"/>
              <w:jc w:val="both"/>
              <w:rPr>
                <w:rFonts w:asciiTheme="minorHAnsi" w:hAnsiTheme="minorHAnsi" w:cstheme="minorHAnsi"/>
                <w:color w:val="333333"/>
                <w:sz w:val="24"/>
                <w:szCs w:val="24"/>
                <w:shd w:val="clear" w:color="auto" w:fill="FFFFFF"/>
              </w:rPr>
            </w:pPr>
            <w:r w:rsidRPr="006C321B">
              <w:rPr>
                <w:rFonts w:asciiTheme="minorHAnsi" w:hAnsiTheme="minorHAnsi" w:cstheme="minorHAnsi"/>
                <w:color w:val="333333"/>
                <w:sz w:val="24"/>
                <w:szCs w:val="24"/>
                <w:shd w:val="clear" w:color="auto" w:fill="FFFFFF"/>
              </w:rPr>
              <w:t xml:space="preserve">The up-to-date, practical guide for helping your child deal with anxiety. Fear, worry, stomach pains, self–doubt, these are classic symptoms of anxiety in children. Using kid-friendly concepts, this reassuring guide helps adults and children understand the powerful ways in which anxiety works and how to overcome its negative effects. This revised edition includes all new chapters on food phobia; the relationship between anxiety and other illnesses and problems such as ADHD, depression, and autism; and anxiety </w:t>
            </w:r>
            <w:r w:rsidRPr="006C321B">
              <w:rPr>
                <w:rFonts w:asciiTheme="minorHAnsi" w:hAnsiTheme="minorHAnsi" w:cstheme="minorHAnsi"/>
                <w:color w:val="333333"/>
                <w:sz w:val="24"/>
                <w:szCs w:val="24"/>
                <w:shd w:val="clear" w:color="auto" w:fill="FFFFFF"/>
              </w:rPr>
              <w:lastRenderedPageBreak/>
              <w:t>in teens.</w:t>
            </w:r>
          </w:p>
          <w:p w:rsidR="006575D9" w:rsidRPr="006C321B" w:rsidRDefault="006575D9" w:rsidP="006575D9">
            <w:pPr>
              <w:widowControl w:val="0"/>
              <w:autoSpaceDE w:val="0"/>
              <w:autoSpaceDN w:val="0"/>
              <w:adjustRightInd w:val="0"/>
              <w:spacing w:after="200" w:line="240" w:lineRule="auto"/>
              <w:jc w:val="both"/>
              <w:rPr>
                <w:rFonts w:asciiTheme="minorHAnsi" w:hAnsiTheme="minorHAnsi" w:cstheme="minorHAnsi"/>
                <w:sz w:val="24"/>
                <w:szCs w:val="24"/>
              </w:rPr>
            </w:pPr>
            <w:r w:rsidRPr="006C321B">
              <w:rPr>
                <w:rFonts w:asciiTheme="minorHAnsi" w:hAnsiTheme="minorHAnsi" w:cstheme="minorHAnsi"/>
                <w:color w:val="333333"/>
                <w:sz w:val="24"/>
                <w:szCs w:val="24"/>
                <w:shd w:val="clear" w:color="auto" w:fill="FFFFFF"/>
              </w:rPr>
              <w:t xml:space="preserve">The lessons in </w:t>
            </w:r>
            <w:r w:rsidRPr="006C321B">
              <w:rPr>
                <w:rFonts w:asciiTheme="minorHAnsi" w:hAnsiTheme="minorHAnsi" w:cstheme="minorHAnsi"/>
                <w:i/>
                <w:color w:val="333333"/>
                <w:sz w:val="24"/>
                <w:szCs w:val="24"/>
                <w:shd w:val="clear" w:color="auto" w:fill="FFFFFF"/>
              </w:rPr>
              <w:t>The Anxiety Cure for Kids</w:t>
            </w:r>
            <w:r w:rsidRPr="006C321B">
              <w:rPr>
                <w:rFonts w:asciiTheme="minorHAnsi" w:hAnsiTheme="minorHAnsi" w:cstheme="minorHAnsi"/>
                <w:color w:val="333333"/>
                <w:sz w:val="24"/>
                <w:szCs w:val="24"/>
                <w:shd w:val="clear" w:color="auto" w:fill="FFFFFF"/>
              </w:rPr>
              <w:t xml:space="preserve"> have helped many children break free from anxiety. By making changes little by little, any child with anxiety can get well and stay well. Provides up-to-date, practical guidance for helping both younger children and teenagers deal with anxiety issues. Shows how to recognize the symptoms of anxiety, evaluate a child′s need for medication and/or therapy, assess the role of the family in anxiety disorders, and take concrete steps to find solutions. Explains how to communicate effectively with your child, help him or her confront fear, and boost your child′s feelings of accomplishment and self-esteem. Addresses a range of anxiety disorders, such as food phobia and anxieties about terrorism, as well as the relationship between anxiety and other illnesses. Also includes advice that can be used by teachers, coaches, doctors, therapists, school nurses, and others who work with anxious kids.</w:t>
            </w:r>
          </w:p>
        </w:tc>
      </w:tr>
      <w:tr w:rsidR="00431BFF" w:rsidRPr="006C321B" w:rsidTr="00B701A4">
        <w:tc>
          <w:tcPr>
            <w:tcW w:w="1980" w:type="dxa"/>
          </w:tcPr>
          <w:p w:rsidR="00B701A4" w:rsidRPr="006C321B" w:rsidRDefault="00B701A4" w:rsidP="008514D5">
            <w:pPr>
              <w:widowControl w:val="0"/>
              <w:autoSpaceDE w:val="0"/>
              <w:autoSpaceDN w:val="0"/>
              <w:adjustRightInd w:val="0"/>
              <w:spacing w:after="200" w:line="240" w:lineRule="auto"/>
              <w:rPr>
                <w:rFonts w:asciiTheme="minorHAnsi" w:hAnsiTheme="minorHAnsi" w:cstheme="minorHAnsi"/>
                <w:sz w:val="24"/>
                <w:szCs w:val="24"/>
              </w:rPr>
            </w:pPr>
            <w:r w:rsidRPr="006C321B">
              <w:rPr>
                <w:rFonts w:asciiTheme="minorHAnsi" w:hAnsiTheme="minorHAnsi" w:cstheme="minorHAnsi"/>
                <w:noProof/>
              </w:rPr>
              <w:lastRenderedPageBreak/>
              <w:drawing>
                <wp:inline distT="0" distB="0" distL="0" distR="0" wp14:anchorId="61F0FC78" wp14:editId="75127609">
                  <wp:extent cx="1054912" cy="1495460"/>
                  <wp:effectExtent l="0" t="0" r="0" b="0"/>
                  <wp:docPr id="23" name="Picture 23" descr="Image result for Starving the anxiety greml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Starving the anxiety gremli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90210" cy="1545499"/>
                          </a:xfrm>
                          <a:prstGeom prst="rect">
                            <a:avLst/>
                          </a:prstGeom>
                          <a:noFill/>
                          <a:ln>
                            <a:noFill/>
                          </a:ln>
                        </pic:spPr>
                      </pic:pic>
                    </a:graphicData>
                  </a:graphic>
                </wp:inline>
              </w:drawing>
            </w:r>
          </w:p>
        </w:tc>
        <w:tc>
          <w:tcPr>
            <w:tcW w:w="7370" w:type="dxa"/>
          </w:tcPr>
          <w:p w:rsidR="00B701A4" w:rsidRPr="006C321B" w:rsidRDefault="00B701A4" w:rsidP="008514D5">
            <w:pPr>
              <w:widowControl w:val="0"/>
              <w:autoSpaceDE w:val="0"/>
              <w:autoSpaceDN w:val="0"/>
              <w:adjustRightInd w:val="0"/>
              <w:spacing w:after="200" w:line="240" w:lineRule="auto"/>
              <w:rPr>
                <w:rFonts w:asciiTheme="minorHAnsi" w:hAnsiTheme="minorHAnsi" w:cstheme="minorHAnsi"/>
                <w:i/>
                <w:sz w:val="24"/>
                <w:szCs w:val="24"/>
              </w:rPr>
            </w:pPr>
            <w:r w:rsidRPr="006C321B">
              <w:rPr>
                <w:rFonts w:asciiTheme="minorHAnsi" w:hAnsiTheme="minorHAnsi" w:cstheme="minorHAnsi"/>
                <w:b/>
                <w:iCs/>
                <w:sz w:val="24"/>
                <w:szCs w:val="24"/>
              </w:rPr>
              <w:t>Starving the Anxiety Gremlin</w:t>
            </w:r>
            <w:r w:rsidRPr="006C321B">
              <w:rPr>
                <w:rFonts w:asciiTheme="minorHAnsi" w:hAnsiTheme="minorHAnsi" w:cstheme="minorHAnsi"/>
                <w:sz w:val="24"/>
                <w:szCs w:val="24"/>
              </w:rPr>
              <w:t xml:space="preserve">, </w:t>
            </w:r>
            <w:r w:rsidRPr="006C321B">
              <w:rPr>
                <w:rFonts w:asciiTheme="minorHAnsi" w:hAnsiTheme="minorHAnsi" w:cstheme="minorHAnsi"/>
                <w:i/>
                <w:sz w:val="24"/>
                <w:szCs w:val="24"/>
              </w:rPr>
              <w:t>Kate Collins-</w:t>
            </w:r>
            <w:proofErr w:type="spellStart"/>
            <w:r w:rsidRPr="006C321B">
              <w:rPr>
                <w:rFonts w:asciiTheme="minorHAnsi" w:hAnsiTheme="minorHAnsi" w:cstheme="minorHAnsi"/>
                <w:i/>
                <w:sz w:val="24"/>
                <w:szCs w:val="24"/>
              </w:rPr>
              <w:t>Donnolly</w:t>
            </w:r>
            <w:proofErr w:type="spellEnd"/>
          </w:p>
          <w:p w:rsidR="00B701A4" w:rsidRPr="006C321B" w:rsidRDefault="00B701A4" w:rsidP="006C321B">
            <w:pPr>
              <w:widowControl w:val="0"/>
              <w:autoSpaceDE w:val="0"/>
              <w:autoSpaceDN w:val="0"/>
              <w:adjustRightInd w:val="0"/>
              <w:spacing w:after="200" w:line="240" w:lineRule="auto"/>
              <w:jc w:val="both"/>
              <w:rPr>
                <w:rFonts w:asciiTheme="minorHAnsi" w:hAnsiTheme="minorHAnsi" w:cstheme="minorHAnsi"/>
              </w:rPr>
            </w:pPr>
            <w:r w:rsidRPr="006C321B">
              <w:rPr>
                <w:rFonts w:asciiTheme="minorHAnsi" w:hAnsiTheme="minorHAnsi" w:cstheme="minorHAnsi"/>
                <w:color w:val="333333"/>
                <w:sz w:val="24"/>
                <w:szCs w:val="24"/>
                <w:shd w:val="clear" w:color="auto" w:fill="FFFFFF"/>
              </w:rPr>
              <w:t>The Anxiety Gremlin loves one thing - to feed on your anxiety! But watch out, as the fuller he gets, the more anxious you get! How can you stop him? Starve him of his favourite food - your anxiety - and he'll shrink and shrivel away. Starving the Anxiety Gremlin is a unique resource to help young people understand different types of anxiety and how to manage them, including panic attacks, phobias, social anxiety, generalised anxiety and obsessive compulsive disorder. Based on cognitive behavioural principles that link thoughts, feelings and behaviours, the techniques described help young people to understand why they get anxious and how they can 'starve' their anxiety gremlin in order to manage their anxiety. This engaging workbook uses fun activities and real life stories, and can be used by young people aged 10+ on their own or with a parent or practitioner. It is also an ideal anxiety management resource for those working with young people, including mental health practitioners, social workers, education sector staff and youth workers.</w:t>
            </w:r>
          </w:p>
        </w:tc>
      </w:tr>
      <w:tr w:rsidR="00431BFF" w:rsidRPr="006C321B" w:rsidTr="00B701A4">
        <w:tc>
          <w:tcPr>
            <w:tcW w:w="1980" w:type="dxa"/>
          </w:tcPr>
          <w:p w:rsidR="00431BFF" w:rsidRPr="006C321B" w:rsidRDefault="00431BFF" w:rsidP="008514D5">
            <w:pPr>
              <w:widowControl w:val="0"/>
              <w:autoSpaceDE w:val="0"/>
              <w:autoSpaceDN w:val="0"/>
              <w:adjustRightInd w:val="0"/>
              <w:spacing w:after="200" w:line="240" w:lineRule="auto"/>
              <w:rPr>
                <w:rFonts w:asciiTheme="minorHAnsi" w:hAnsiTheme="minorHAnsi" w:cstheme="minorHAnsi"/>
                <w:noProof/>
              </w:rPr>
            </w:pPr>
            <w:r w:rsidRPr="006C321B">
              <w:rPr>
                <w:rFonts w:asciiTheme="minorHAnsi" w:hAnsiTheme="minorHAnsi" w:cstheme="minorHAnsi"/>
                <w:noProof/>
              </w:rPr>
              <w:drawing>
                <wp:inline distT="0" distB="0" distL="0" distR="0">
                  <wp:extent cx="1074226" cy="1609726"/>
                  <wp:effectExtent l="0" t="0" r="0" b="0"/>
                  <wp:docPr id="11" name="Picture 11" descr="https://images-na.ssl-images-amazon.com/images/I/41Z6jM2lSGL._SX331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images-na.ssl-images-amazon.com/images/I/41Z6jM2lSGL._SX331_BO1,204,203,200_.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95663" cy="1641849"/>
                          </a:xfrm>
                          <a:prstGeom prst="rect">
                            <a:avLst/>
                          </a:prstGeom>
                          <a:noFill/>
                          <a:ln>
                            <a:noFill/>
                          </a:ln>
                        </pic:spPr>
                      </pic:pic>
                    </a:graphicData>
                  </a:graphic>
                </wp:inline>
              </w:drawing>
            </w:r>
          </w:p>
        </w:tc>
        <w:tc>
          <w:tcPr>
            <w:tcW w:w="7370" w:type="dxa"/>
          </w:tcPr>
          <w:p w:rsidR="00431BFF" w:rsidRPr="006C321B" w:rsidRDefault="00431BFF" w:rsidP="00431BFF">
            <w:pPr>
              <w:widowControl w:val="0"/>
              <w:autoSpaceDE w:val="0"/>
              <w:autoSpaceDN w:val="0"/>
              <w:adjustRightInd w:val="0"/>
              <w:spacing w:after="200" w:line="240" w:lineRule="auto"/>
              <w:jc w:val="both"/>
              <w:rPr>
                <w:rFonts w:asciiTheme="minorHAnsi" w:hAnsiTheme="minorHAnsi" w:cstheme="minorHAnsi"/>
                <w:i/>
                <w:iCs/>
                <w:sz w:val="24"/>
                <w:szCs w:val="24"/>
              </w:rPr>
            </w:pPr>
            <w:r w:rsidRPr="006C321B">
              <w:rPr>
                <w:rFonts w:asciiTheme="minorHAnsi" w:hAnsiTheme="minorHAnsi" w:cstheme="minorHAnsi"/>
                <w:b/>
                <w:iCs/>
                <w:sz w:val="24"/>
                <w:szCs w:val="24"/>
              </w:rPr>
              <w:t>Helping Your Anxious Child</w:t>
            </w:r>
            <w:r w:rsidRPr="006C321B">
              <w:rPr>
                <w:rFonts w:asciiTheme="minorHAnsi" w:hAnsiTheme="minorHAnsi" w:cstheme="minorHAnsi"/>
                <w:iCs/>
                <w:sz w:val="24"/>
                <w:szCs w:val="24"/>
              </w:rPr>
              <w:t>,</w:t>
            </w:r>
            <w:r w:rsidRPr="006C321B">
              <w:rPr>
                <w:rFonts w:asciiTheme="minorHAnsi" w:hAnsiTheme="minorHAnsi" w:cstheme="minorHAnsi"/>
                <w:i/>
                <w:iCs/>
                <w:sz w:val="24"/>
                <w:szCs w:val="24"/>
              </w:rPr>
              <w:t xml:space="preserve"> Ronald M </w:t>
            </w:r>
            <w:proofErr w:type="spellStart"/>
            <w:r w:rsidRPr="006C321B">
              <w:rPr>
                <w:rFonts w:asciiTheme="minorHAnsi" w:hAnsiTheme="minorHAnsi" w:cstheme="minorHAnsi"/>
                <w:i/>
                <w:iCs/>
                <w:sz w:val="24"/>
                <w:szCs w:val="24"/>
              </w:rPr>
              <w:t>Rappee</w:t>
            </w:r>
            <w:proofErr w:type="spellEnd"/>
            <w:r w:rsidRPr="006C321B">
              <w:rPr>
                <w:rFonts w:asciiTheme="minorHAnsi" w:hAnsiTheme="minorHAnsi" w:cstheme="minorHAnsi"/>
                <w:i/>
                <w:iCs/>
                <w:sz w:val="24"/>
                <w:szCs w:val="24"/>
              </w:rPr>
              <w:t xml:space="preserve"> &amp; Others</w:t>
            </w:r>
          </w:p>
          <w:p w:rsidR="00431BFF" w:rsidRPr="00431BFF" w:rsidRDefault="00431BFF" w:rsidP="00431BFF">
            <w:pPr>
              <w:spacing w:before="100" w:beforeAutospacing="1" w:after="100" w:afterAutospacing="1" w:line="240" w:lineRule="auto"/>
              <w:jc w:val="both"/>
              <w:rPr>
                <w:rFonts w:asciiTheme="minorHAnsi" w:hAnsiTheme="minorHAnsi" w:cstheme="minorHAnsi"/>
                <w:color w:val="555555"/>
                <w:sz w:val="24"/>
                <w:szCs w:val="24"/>
              </w:rPr>
            </w:pPr>
            <w:r w:rsidRPr="00431BFF">
              <w:rPr>
                <w:rFonts w:asciiTheme="minorHAnsi" w:hAnsiTheme="minorHAnsi" w:cstheme="minorHAnsi"/>
                <w:color w:val="555555"/>
                <w:sz w:val="24"/>
                <w:szCs w:val="24"/>
              </w:rPr>
              <w:t>This expanded and updated version of a best-selling classic guides readers to help a child overcome anxiety and fears. It describes in detail strategies and techniques they can combine into a comprehensive self-help programme for a child's particular needs. From separation anxiety to general anxiety, social anxiety, specific phobia and panic disorder, the book describes the common types of childhood anxiety, how anxiety originates, and options for dealing with the problem, with or without a therapist's help.</w:t>
            </w:r>
          </w:p>
          <w:p w:rsidR="00431BFF" w:rsidRPr="006C321B" w:rsidRDefault="00431BFF" w:rsidP="00431BFF">
            <w:pPr>
              <w:spacing w:before="100" w:beforeAutospacing="1" w:after="100" w:afterAutospacing="1" w:line="240" w:lineRule="auto"/>
              <w:jc w:val="both"/>
              <w:rPr>
                <w:rFonts w:asciiTheme="minorHAnsi" w:hAnsiTheme="minorHAnsi" w:cstheme="minorHAnsi"/>
                <w:color w:val="555555"/>
                <w:sz w:val="24"/>
                <w:szCs w:val="24"/>
              </w:rPr>
            </w:pPr>
            <w:r w:rsidRPr="00431BFF">
              <w:rPr>
                <w:rFonts w:asciiTheme="minorHAnsi" w:hAnsiTheme="minorHAnsi" w:cstheme="minorHAnsi"/>
                <w:color w:val="555555"/>
                <w:sz w:val="24"/>
                <w:szCs w:val="24"/>
              </w:rPr>
              <w:lastRenderedPageBreak/>
              <w:t>In this updated version, the progression of chapters reflects the authors' clinical programme, in which major skills are introduced early and then are consolidated and built upon in later chapters. Throughout, the book employs a step-by-step approach that is both structured and directive. Written activities are incorporated throughout the chapters, some intended for the child and others for his or her parent to complete.</w:t>
            </w:r>
          </w:p>
        </w:tc>
      </w:tr>
      <w:tr w:rsidR="00DC32F0" w:rsidRPr="006C321B" w:rsidTr="00B701A4">
        <w:tc>
          <w:tcPr>
            <w:tcW w:w="1980" w:type="dxa"/>
          </w:tcPr>
          <w:p w:rsidR="00DC32F0" w:rsidRPr="006C321B" w:rsidRDefault="00DC32F0" w:rsidP="008514D5">
            <w:pPr>
              <w:widowControl w:val="0"/>
              <w:autoSpaceDE w:val="0"/>
              <w:autoSpaceDN w:val="0"/>
              <w:adjustRightInd w:val="0"/>
              <w:spacing w:after="200" w:line="240" w:lineRule="auto"/>
              <w:rPr>
                <w:rFonts w:asciiTheme="minorHAnsi" w:hAnsiTheme="minorHAnsi" w:cstheme="minorHAnsi"/>
                <w:noProof/>
              </w:rPr>
            </w:pPr>
            <w:r w:rsidRPr="006C321B">
              <w:rPr>
                <w:rFonts w:asciiTheme="minorHAnsi" w:hAnsiTheme="minorHAnsi" w:cstheme="minorHAnsi"/>
                <w:b/>
                <w:sz w:val="24"/>
                <w:szCs w:val="24"/>
                <w:lang w:val="en-US"/>
              </w:rPr>
              <w:lastRenderedPageBreak/>
              <w:t>Other booklets and information guides</w:t>
            </w:r>
          </w:p>
        </w:tc>
        <w:tc>
          <w:tcPr>
            <w:tcW w:w="7370" w:type="dxa"/>
          </w:tcPr>
          <w:p w:rsidR="00DC32F0" w:rsidRPr="00DC32F0" w:rsidRDefault="00DC32F0" w:rsidP="00431BFF">
            <w:pPr>
              <w:widowControl w:val="0"/>
              <w:autoSpaceDE w:val="0"/>
              <w:autoSpaceDN w:val="0"/>
              <w:adjustRightInd w:val="0"/>
              <w:spacing w:after="200" w:line="240" w:lineRule="auto"/>
              <w:jc w:val="both"/>
              <w:rPr>
                <w:rFonts w:asciiTheme="minorHAnsi" w:hAnsiTheme="minorHAnsi" w:cstheme="minorHAnsi"/>
                <w:iCs/>
                <w:sz w:val="24"/>
                <w:szCs w:val="24"/>
              </w:rPr>
            </w:pPr>
            <w:r>
              <w:rPr>
                <w:rFonts w:asciiTheme="minorHAnsi" w:hAnsiTheme="minorHAnsi" w:cstheme="minorHAnsi"/>
                <w:iCs/>
                <w:sz w:val="24"/>
                <w:szCs w:val="24"/>
              </w:rPr>
              <w:t>Anxiety: A Guide for Parents – published by Cerebra</w:t>
            </w:r>
          </w:p>
        </w:tc>
      </w:tr>
    </w:tbl>
    <w:p w:rsidR="00756009" w:rsidRPr="006C321B" w:rsidRDefault="00756009" w:rsidP="009412D3">
      <w:pPr>
        <w:widowControl w:val="0"/>
        <w:autoSpaceDE w:val="0"/>
        <w:autoSpaceDN w:val="0"/>
        <w:adjustRightInd w:val="0"/>
        <w:spacing w:after="200" w:line="240" w:lineRule="auto"/>
        <w:rPr>
          <w:rFonts w:asciiTheme="minorHAnsi" w:hAnsiTheme="minorHAnsi" w:cstheme="minorHAnsi"/>
          <w:sz w:val="24"/>
          <w:szCs w:val="24"/>
        </w:rPr>
      </w:pPr>
    </w:p>
    <w:p w:rsidR="000B3501" w:rsidRPr="006C321B" w:rsidRDefault="000B3501" w:rsidP="009412D3">
      <w:pPr>
        <w:widowControl w:val="0"/>
        <w:autoSpaceDE w:val="0"/>
        <w:autoSpaceDN w:val="0"/>
        <w:adjustRightInd w:val="0"/>
        <w:spacing w:after="200" w:line="240" w:lineRule="auto"/>
        <w:rPr>
          <w:rFonts w:asciiTheme="minorHAnsi" w:hAnsiTheme="minorHAnsi" w:cstheme="minorHAnsi"/>
          <w:sz w:val="24"/>
          <w:szCs w:val="24"/>
        </w:rPr>
      </w:pPr>
    </w:p>
    <w:p w:rsidR="001D1558" w:rsidRPr="006C321B" w:rsidRDefault="00871F97" w:rsidP="009412D3">
      <w:pPr>
        <w:widowControl w:val="0"/>
        <w:autoSpaceDE w:val="0"/>
        <w:autoSpaceDN w:val="0"/>
        <w:adjustRightInd w:val="0"/>
        <w:spacing w:after="200" w:line="240" w:lineRule="auto"/>
        <w:rPr>
          <w:rFonts w:asciiTheme="minorHAnsi" w:hAnsiTheme="minorHAnsi" w:cstheme="minorHAnsi"/>
          <w:b/>
          <w:sz w:val="32"/>
          <w:szCs w:val="32"/>
        </w:rPr>
      </w:pPr>
      <w:r w:rsidRPr="006C321B">
        <w:rPr>
          <w:rFonts w:asciiTheme="minorHAnsi" w:hAnsiTheme="minorHAnsi" w:cstheme="minorHAnsi"/>
          <w:b/>
          <w:sz w:val="32"/>
          <w:szCs w:val="32"/>
        </w:rPr>
        <w:t>Attachment</w:t>
      </w:r>
    </w:p>
    <w:p w:rsidR="001D1558" w:rsidRPr="006C321B" w:rsidRDefault="001D1558" w:rsidP="009412D3">
      <w:pPr>
        <w:widowControl w:val="0"/>
        <w:autoSpaceDE w:val="0"/>
        <w:autoSpaceDN w:val="0"/>
        <w:adjustRightInd w:val="0"/>
        <w:spacing w:after="200" w:line="240" w:lineRule="auto"/>
        <w:rPr>
          <w:rFonts w:asciiTheme="minorHAnsi" w:hAnsiTheme="minorHAnsi" w:cstheme="minorHAnsi"/>
          <w:b/>
          <w:sz w:val="24"/>
          <w:szCs w:val="24"/>
        </w:rPr>
      </w:pPr>
    </w:p>
    <w:tbl>
      <w:tblPr>
        <w:tblStyle w:val="TableGrid"/>
        <w:tblW w:w="0" w:type="auto"/>
        <w:tblLook w:val="04A0" w:firstRow="1" w:lastRow="0" w:firstColumn="1" w:lastColumn="0" w:noHBand="0" w:noVBand="1"/>
      </w:tblPr>
      <w:tblGrid>
        <w:gridCol w:w="1980"/>
        <w:gridCol w:w="7370"/>
      </w:tblGrid>
      <w:tr w:rsidR="00F316EC" w:rsidRPr="006C321B" w:rsidTr="001D1558">
        <w:tc>
          <w:tcPr>
            <w:tcW w:w="1980" w:type="dxa"/>
          </w:tcPr>
          <w:p w:rsidR="001D1558" w:rsidRPr="006C321B" w:rsidRDefault="001D1558" w:rsidP="009412D3">
            <w:pPr>
              <w:widowControl w:val="0"/>
              <w:autoSpaceDE w:val="0"/>
              <w:autoSpaceDN w:val="0"/>
              <w:adjustRightInd w:val="0"/>
              <w:spacing w:after="200" w:line="240" w:lineRule="auto"/>
              <w:rPr>
                <w:rFonts w:asciiTheme="minorHAnsi" w:hAnsiTheme="minorHAnsi" w:cstheme="minorHAnsi"/>
                <w:sz w:val="24"/>
                <w:szCs w:val="24"/>
              </w:rPr>
            </w:pPr>
            <w:r w:rsidRPr="006C321B">
              <w:rPr>
                <w:rFonts w:asciiTheme="minorHAnsi" w:hAnsiTheme="minorHAnsi" w:cstheme="minorHAnsi"/>
                <w:noProof/>
              </w:rPr>
              <w:drawing>
                <wp:inline distT="0" distB="0" distL="0" distR="0">
                  <wp:extent cx="1084839" cy="1533525"/>
                  <wp:effectExtent l="0" t="0" r="1270" b="0"/>
                  <wp:docPr id="13" name="Picture 13" descr="https://images-na.ssl-images-amazon.com/images/I/51EY2QIAXzL._SX351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ages-na.ssl-images-amazon.com/images/I/51EY2QIAXzL._SX351_BO1,204,203,200_.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21280" cy="1585037"/>
                          </a:xfrm>
                          <a:prstGeom prst="rect">
                            <a:avLst/>
                          </a:prstGeom>
                          <a:noFill/>
                          <a:ln>
                            <a:noFill/>
                          </a:ln>
                        </pic:spPr>
                      </pic:pic>
                    </a:graphicData>
                  </a:graphic>
                </wp:inline>
              </w:drawing>
            </w:r>
          </w:p>
        </w:tc>
        <w:tc>
          <w:tcPr>
            <w:tcW w:w="7370" w:type="dxa"/>
          </w:tcPr>
          <w:p w:rsidR="001D1558" w:rsidRPr="006C321B" w:rsidRDefault="001D1558" w:rsidP="009412D3">
            <w:pPr>
              <w:widowControl w:val="0"/>
              <w:autoSpaceDE w:val="0"/>
              <w:autoSpaceDN w:val="0"/>
              <w:adjustRightInd w:val="0"/>
              <w:spacing w:after="200" w:line="240" w:lineRule="auto"/>
              <w:rPr>
                <w:rFonts w:asciiTheme="minorHAnsi" w:hAnsiTheme="minorHAnsi" w:cstheme="minorHAnsi"/>
                <w:i/>
                <w:iCs/>
                <w:sz w:val="24"/>
                <w:szCs w:val="24"/>
              </w:rPr>
            </w:pPr>
            <w:r w:rsidRPr="006C321B">
              <w:rPr>
                <w:rFonts w:asciiTheme="minorHAnsi" w:hAnsiTheme="minorHAnsi" w:cstheme="minorHAnsi"/>
                <w:b/>
                <w:iCs/>
                <w:sz w:val="24"/>
                <w:szCs w:val="24"/>
              </w:rPr>
              <w:t>Inside I'm Hurting</w:t>
            </w:r>
            <w:r w:rsidRPr="006C321B">
              <w:rPr>
                <w:rFonts w:asciiTheme="minorHAnsi" w:hAnsiTheme="minorHAnsi" w:cstheme="minorHAnsi"/>
                <w:iCs/>
                <w:sz w:val="24"/>
                <w:szCs w:val="24"/>
              </w:rPr>
              <w:t xml:space="preserve">, </w:t>
            </w:r>
            <w:r w:rsidRPr="006C321B">
              <w:rPr>
                <w:rFonts w:asciiTheme="minorHAnsi" w:hAnsiTheme="minorHAnsi" w:cstheme="minorHAnsi"/>
                <w:i/>
                <w:iCs/>
                <w:sz w:val="24"/>
                <w:szCs w:val="24"/>
              </w:rPr>
              <w:t>Louise Michelle Bomber</w:t>
            </w:r>
          </w:p>
          <w:p w:rsidR="001D1558" w:rsidRPr="006C321B" w:rsidRDefault="001D1558" w:rsidP="001D1558">
            <w:pPr>
              <w:widowControl w:val="0"/>
              <w:autoSpaceDE w:val="0"/>
              <w:autoSpaceDN w:val="0"/>
              <w:adjustRightInd w:val="0"/>
              <w:spacing w:after="200" w:line="240" w:lineRule="auto"/>
              <w:jc w:val="both"/>
              <w:rPr>
                <w:rFonts w:asciiTheme="minorHAnsi" w:hAnsiTheme="minorHAnsi" w:cstheme="minorHAnsi"/>
                <w:color w:val="333333"/>
                <w:shd w:val="clear" w:color="auto" w:fill="FFFFFF"/>
              </w:rPr>
            </w:pPr>
            <w:r w:rsidRPr="006C321B">
              <w:rPr>
                <w:rFonts w:asciiTheme="minorHAnsi" w:hAnsiTheme="minorHAnsi" w:cstheme="minorHAnsi"/>
                <w:i/>
                <w:color w:val="333333"/>
                <w:shd w:val="clear" w:color="auto" w:fill="FFFFFF"/>
              </w:rPr>
              <w:t>Inside I'm Hurting</w:t>
            </w:r>
            <w:r w:rsidRPr="006C321B">
              <w:rPr>
                <w:rFonts w:asciiTheme="minorHAnsi" w:hAnsiTheme="minorHAnsi" w:cstheme="minorHAnsi"/>
                <w:color w:val="333333"/>
                <w:shd w:val="clear" w:color="auto" w:fill="FFFFFF"/>
              </w:rPr>
              <w:t xml:space="preserve"> provides educational professionals with a much-needed classroom handbook of new strategies, practical tools and the confidence for supporting these children from an attachment perspective, thus promoting inclusion in the school system. Contents include: how attachment difficulties can affect a child's ability to learn; providing an 'additional attachment figure' in schools; the benefits and challenges of getting alongside children who have experienced trauma and loss; transitions during the school day; permanency and constancy; being explicit; regulating arousal levels; handling conflict; wondering aloud; lowering the effects of shame; working with transition from primary to secondary phase; developing effective home/school partnership (includes a </w:t>
            </w:r>
            <w:proofErr w:type="spellStart"/>
            <w:r w:rsidRPr="006C321B">
              <w:rPr>
                <w:rFonts w:asciiTheme="minorHAnsi" w:hAnsiTheme="minorHAnsi" w:cstheme="minorHAnsi"/>
                <w:color w:val="333333"/>
                <w:shd w:val="clear" w:color="auto" w:fill="FFFFFF"/>
              </w:rPr>
              <w:t>photocop</w:t>
            </w:r>
            <w:r w:rsidR="00F316EC" w:rsidRPr="006C321B">
              <w:rPr>
                <w:rFonts w:asciiTheme="minorHAnsi" w:hAnsiTheme="minorHAnsi" w:cstheme="minorHAnsi"/>
                <w:color w:val="333333"/>
                <w:shd w:val="clear" w:color="auto" w:fill="FFFFFF"/>
              </w:rPr>
              <w:t>ia</w:t>
            </w:r>
            <w:r w:rsidRPr="006C321B">
              <w:rPr>
                <w:rFonts w:asciiTheme="minorHAnsi" w:hAnsiTheme="minorHAnsi" w:cstheme="minorHAnsi"/>
                <w:color w:val="333333"/>
                <w:shd w:val="clear" w:color="auto" w:fill="FFFFFF"/>
              </w:rPr>
              <w:t>ble</w:t>
            </w:r>
            <w:proofErr w:type="spellEnd"/>
            <w:r w:rsidRPr="006C321B">
              <w:rPr>
                <w:rFonts w:asciiTheme="minorHAnsi" w:hAnsiTheme="minorHAnsi" w:cstheme="minorHAnsi"/>
                <w:color w:val="333333"/>
                <w:shd w:val="clear" w:color="auto" w:fill="FFFFFF"/>
              </w:rPr>
              <w:t xml:space="preserve"> initial meeting prompt card); providing staff support; recommendations for future action.</w:t>
            </w:r>
          </w:p>
        </w:tc>
      </w:tr>
      <w:tr w:rsidR="00F316EC" w:rsidRPr="006C321B" w:rsidTr="001D1558">
        <w:tc>
          <w:tcPr>
            <w:tcW w:w="1980" w:type="dxa"/>
          </w:tcPr>
          <w:p w:rsidR="00F316EC" w:rsidRPr="006C321B" w:rsidRDefault="00F316EC" w:rsidP="009412D3">
            <w:pPr>
              <w:widowControl w:val="0"/>
              <w:autoSpaceDE w:val="0"/>
              <w:autoSpaceDN w:val="0"/>
              <w:adjustRightInd w:val="0"/>
              <w:spacing w:after="200" w:line="240" w:lineRule="auto"/>
              <w:rPr>
                <w:rFonts w:asciiTheme="minorHAnsi" w:hAnsiTheme="minorHAnsi" w:cstheme="minorHAnsi"/>
                <w:noProof/>
              </w:rPr>
            </w:pPr>
            <w:r w:rsidRPr="006C321B">
              <w:rPr>
                <w:rFonts w:asciiTheme="minorHAnsi" w:hAnsiTheme="minorHAnsi" w:cstheme="minorHAnsi"/>
                <w:noProof/>
              </w:rPr>
              <w:drawing>
                <wp:inline distT="0" distB="0" distL="0" distR="0">
                  <wp:extent cx="1084236" cy="1420036"/>
                  <wp:effectExtent l="0" t="0" r="1905" b="8890"/>
                  <wp:docPr id="45" name="Picture 45" descr="https://images-na.ssl-images-amazon.com/images/I/51-NRcRI8OL._SX379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images-na.ssl-images-amazon.com/images/I/51-NRcRI8OL._SX379_BO1,204,203,200_.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16182" cy="1461875"/>
                          </a:xfrm>
                          <a:prstGeom prst="rect">
                            <a:avLst/>
                          </a:prstGeom>
                          <a:noFill/>
                          <a:ln>
                            <a:noFill/>
                          </a:ln>
                        </pic:spPr>
                      </pic:pic>
                    </a:graphicData>
                  </a:graphic>
                </wp:inline>
              </w:drawing>
            </w:r>
          </w:p>
        </w:tc>
        <w:tc>
          <w:tcPr>
            <w:tcW w:w="7370" w:type="dxa"/>
          </w:tcPr>
          <w:p w:rsidR="00F316EC" w:rsidRPr="006C321B" w:rsidRDefault="00F316EC" w:rsidP="009412D3">
            <w:pPr>
              <w:widowControl w:val="0"/>
              <w:autoSpaceDE w:val="0"/>
              <w:autoSpaceDN w:val="0"/>
              <w:adjustRightInd w:val="0"/>
              <w:spacing w:after="200" w:line="240" w:lineRule="auto"/>
              <w:rPr>
                <w:rFonts w:asciiTheme="minorHAnsi" w:hAnsiTheme="minorHAnsi" w:cstheme="minorHAnsi"/>
                <w:i/>
                <w:sz w:val="24"/>
                <w:szCs w:val="24"/>
              </w:rPr>
            </w:pPr>
            <w:r w:rsidRPr="006C321B">
              <w:rPr>
                <w:rFonts w:asciiTheme="minorHAnsi" w:hAnsiTheme="minorHAnsi" w:cstheme="minorHAnsi"/>
                <w:b/>
                <w:iCs/>
                <w:sz w:val="24"/>
                <w:szCs w:val="24"/>
              </w:rPr>
              <w:t>Attachment-focused Family Therapy</w:t>
            </w:r>
            <w:r w:rsidRPr="006C321B">
              <w:rPr>
                <w:rFonts w:asciiTheme="minorHAnsi" w:hAnsiTheme="minorHAnsi" w:cstheme="minorHAnsi"/>
                <w:sz w:val="24"/>
                <w:szCs w:val="24"/>
              </w:rPr>
              <w:t xml:space="preserve">, </w:t>
            </w:r>
            <w:r w:rsidRPr="006C321B">
              <w:rPr>
                <w:rFonts w:asciiTheme="minorHAnsi" w:hAnsiTheme="minorHAnsi" w:cstheme="minorHAnsi"/>
                <w:i/>
                <w:sz w:val="24"/>
                <w:szCs w:val="24"/>
              </w:rPr>
              <w:t>Daniel A Hughes</w:t>
            </w:r>
          </w:p>
          <w:p w:rsidR="00F316EC" w:rsidRPr="006C321B" w:rsidRDefault="00F316EC" w:rsidP="00F316EC">
            <w:pPr>
              <w:widowControl w:val="0"/>
              <w:autoSpaceDE w:val="0"/>
              <w:autoSpaceDN w:val="0"/>
              <w:adjustRightInd w:val="0"/>
              <w:spacing w:after="200" w:line="240" w:lineRule="auto"/>
              <w:jc w:val="both"/>
              <w:rPr>
                <w:rFonts w:asciiTheme="minorHAnsi" w:hAnsiTheme="minorHAnsi" w:cstheme="minorHAnsi"/>
                <w:i/>
                <w:iCs/>
                <w:sz w:val="24"/>
                <w:szCs w:val="24"/>
              </w:rPr>
            </w:pPr>
            <w:r w:rsidRPr="006C321B">
              <w:rPr>
                <w:rFonts w:asciiTheme="minorHAnsi" w:hAnsiTheme="minorHAnsi" w:cstheme="minorHAnsi"/>
                <w:i/>
                <w:sz w:val="24"/>
                <w:szCs w:val="24"/>
              </w:rPr>
              <w:t xml:space="preserve">A </w:t>
            </w:r>
            <w:r w:rsidRPr="006C321B">
              <w:rPr>
                <w:rFonts w:asciiTheme="minorHAnsi" w:hAnsiTheme="minorHAnsi" w:cstheme="minorHAnsi"/>
                <w:color w:val="333333"/>
                <w:sz w:val="24"/>
                <w:szCs w:val="24"/>
                <w:shd w:val="clear" w:color="auto" w:fill="FFFFFF"/>
              </w:rPr>
              <w:t>practical workbook companion to the best-selling text that brought attachment into the realm of family therapy. Daniel A Hughes, a leading practitioner in his field, specialises in an attachment-oriented approach to family therapy. Applying his model to children and families with a range of psychological problems, this book distils just the clinical strategies, offering practitioners a host of practical exercises and interventions on the core skills of his treatment programme.</w:t>
            </w:r>
          </w:p>
        </w:tc>
      </w:tr>
    </w:tbl>
    <w:p w:rsidR="008879B7" w:rsidRPr="006C321B" w:rsidRDefault="008879B7" w:rsidP="009412D3">
      <w:pPr>
        <w:widowControl w:val="0"/>
        <w:autoSpaceDE w:val="0"/>
        <w:autoSpaceDN w:val="0"/>
        <w:adjustRightInd w:val="0"/>
        <w:spacing w:after="200" w:line="240" w:lineRule="auto"/>
        <w:rPr>
          <w:rFonts w:asciiTheme="minorHAnsi" w:hAnsiTheme="minorHAnsi" w:cstheme="minorHAnsi"/>
          <w:sz w:val="24"/>
          <w:szCs w:val="24"/>
        </w:rPr>
      </w:pPr>
    </w:p>
    <w:p w:rsidR="000B3501" w:rsidRPr="006C321B" w:rsidRDefault="000B3501" w:rsidP="009412D3">
      <w:pPr>
        <w:widowControl w:val="0"/>
        <w:autoSpaceDE w:val="0"/>
        <w:autoSpaceDN w:val="0"/>
        <w:adjustRightInd w:val="0"/>
        <w:spacing w:after="200" w:line="240" w:lineRule="auto"/>
        <w:rPr>
          <w:rFonts w:asciiTheme="minorHAnsi" w:hAnsiTheme="minorHAnsi" w:cstheme="minorHAnsi"/>
          <w:sz w:val="24"/>
          <w:szCs w:val="24"/>
        </w:rPr>
      </w:pPr>
    </w:p>
    <w:p w:rsidR="0006139A" w:rsidRPr="006C321B" w:rsidRDefault="001D1558" w:rsidP="009412D3">
      <w:pPr>
        <w:widowControl w:val="0"/>
        <w:autoSpaceDE w:val="0"/>
        <w:autoSpaceDN w:val="0"/>
        <w:adjustRightInd w:val="0"/>
        <w:spacing w:after="200" w:line="240" w:lineRule="auto"/>
        <w:rPr>
          <w:rFonts w:asciiTheme="minorHAnsi" w:hAnsiTheme="minorHAnsi" w:cstheme="minorHAnsi"/>
          <w:b/>
          <w:sz w:val="32"/>
          <w:szCs w:val="32"/>
        </w:rPr>
      </w:pPr>
      <w:r w:rsidRPr="006C321B">
        <w:rPr>
          <w:rFonts w:asciiTheme="minorHAnsi" w:hAnsiTheme="minorHAnsi" w:cstheme="minorHAnsi"/>
          <w:b/>
          <w:sz w:val="32"/>
          <w:szCs w:val="32"/>
        </w:rPr>
        <w:t>Autis</w:t>
      </w:r>
      <w:r w:rsidR="0006139A" w:rsidRPr="006C321B">
        <w:rPr>
          <w:rFonts w:asciiTheme="minorHAnsi" w:hAnsiTheme="minorHAnsi" w:cstheme="minorHAnsi"/>
          <w:b/>
          <w:sz w:val="32"/>
          <w:szCs w:val="32"/>
        </w:rPr>
        <w:t>m Spectrum Disorder and Asperger’s Syndrome</w:t>
      </w:r>
    </w:p>
    <w:p w:rsidR="0006139A" w:rsidRPr="006C321B" w:rsidRDefault="0006139A" w:rsidP="009412D3">
      <w:pPr>
        <w:widowControl w:val="0"/>
        <w:autoSpaceDE w:val="0"/>
        <w:autoSpaceDN w:val="0"/>
        <w:adjustRightInd w:val="0"/>
        <w:spacing w:after="200" w:line="240" w:lineRule="auto"/>
        <w:rPr>
          <w:rFonts w:asciiTheme="minorHAnsi" w:hAnsiTheme="minorHAnsi" w:cstheme="minorHAnsi"/>
          <w:b/>
          <w:sz w:val="24"/>
          <w:szCs w:val="24"/>
        </w:rPr>
      </w:pPr>
    </w:p>
    <w:tbl>
      <w:tblPr>
        <w:tblStyle w:val="TableGrid"/>
        <w:tblW w:w="0" w:type="auto"/>
        <w:tblLook w:val="04A0" w:firstRow="1" w:lastRow="0" w:firstColumn="1" w:lastColumn="0" w:noHBand="0" w:noVBand="1"/>
      </w:tblPr>
      <w:tblGrid>
        <w:gridCol w:w="1980"/>
        <w:gridCol w:w="7370"/>
      </w:tblGrid>
      <w:tr w:rsidR="00425FEE" w:rsidRPr="006C321B" w:rsidTr="0006139A">
        <w:tc>
          <w:tcPr>
            <w:tcW w:w="1980" w:type="dxa"/>
          </w:tcPr>
          <w:p w:rsidR="0006139A" w:rsidRPr="006C321B" w:rsidRDefault="0006139A" w:rsidP="009412D3">
            <w:pPr>
              <w:widowControl w:val="0"/>
              <w:autoSpaceDE w:val="0"/>
              <w:autoSpaceDN w:val="0"/>
              <w:adjustRightInd w:val="0"/>
              <w:spacing w:after="200" w:line="240" w:lineRule="auto"/>
              <w:rPr>
                <w:rFonts w:asciiTheme="minorHAnsi" w:hAnsiTheme="minorHAnsi" w:cstheme="minorHAnsi"/>
                <w:sz w:val="24"/>
                <w:szCs w:val="24"/>
              </w:rPr>
            </w:pPr>
            <w:r w:rsidRPr="006C321B">
              <w:rPr>
                <w:rFonts w:asciiTheme="minorHAnsi" w:hAnsiTheme="minorHAnsi" w:cstheme="minorHAnsi"/>
                <w:noProof/>
              </w:rPr>
              <w:drawing>
                <wp:inline distT="0" distB="0" distL="0" distR="0">
                  <wp:extent cx="1047750" cy="1047750"/>
                  <wp:effectExtent l="0" t="0" r="0" b="0"/>
                  <wp:docPr id="1" name="Picture 1" descr="The Complete Guide to Asperger's Syndrome (Autism Spectrum Disorder): Revised Ed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Complete Guide to Asperger's Syndrome (Autism Spectrum Disorder): Revised Edit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47750" cy="1047750"/>
                          </a:xfrm>
                          <a:prstGeom prst="rect">
                            <a:avLst/>
                          </a:prstGeom>
                          <a:noFill/>
                          <a:ln>
                            <a:noFill/>
                          </a:ln>
                        </pic:spPr>
                      </pic:pic>
                    </a:graphicData>
                  </a:graphic>
                </wp:inline>
              </w:drawing>
            </w:r>
          </w:p>
        </w:tc>
        <w:tc>
          <w:tcPr>
            <w:tcW w:w="7370" w:type="dxa"/>
          </w:tcPr>
          <w:p w:rsidR="0006139A" w:rsidRPr="006C321B" w:rsidRDefault="0006139A" w:rsidP="0006139A">
            <w:pPr>
              <w:widowControl w:val="0"/>
              <w:autoSpaceDE w:val="0"/>
              <w:autoSpaceDN w:val="0"/>
              <w:adjustRightInd w:val="0"/>
              <w:spacing w:after="200" w:line="240" w:lineRule="auto"/>
              <w:jc w:val="both"/>
              <w:rPr>
                <w:rFonts w:asciiTheme="minorHAnsi" w:hAnsiTheme="minorHAnsi" w:cstheme="minorHAnsi"/>
                <w:i/>
              </w:rPr>
            </w:pPr>
            <w:r w:rsidRPr="006C321B">
              <w:rPr>
                <w:rFonts w:asciiTheme="minorHAnsi" w:hAnsiTheme="minorHAnsi" w:cstheme="minorHAnsi"/>
                <w:b/>
                <w:iCs/>
              </w:rPr>
              <w:t>The Complete Guide to Asperger's Syndrome</w:t>
            </w:r>
            <w:r w:rsidRPr="006C321B">
              <w:rPr>
                <w:rFonts w:asciiTheme="minorHAnsi" w:hAnsiTheme="minorHAnsi" w:cstheme="minorHAnsi"/>
              </w:rPr>
              <w:t xml:space="preserve">, </w:t>
            </w:r>
            <w:r w:rsidRPr="006C321B">
              <w:rPr>
                <w:rFonts w:asciiTheme="minorHAnsi" w:hAnsiTheme="minorHAnsi" w:cstheme="minorHAnsi"/>
                <w:i/>
              </w:rPr>
              <w:t>Tony Attwood</w:t>
            </w:r>
          </w:p>
          <w:p w:rsidR="0006139A" w:rsidRPr="006C321B" w:rsidRDefault="0006139A" w:rsidP="0006139A">
            <w:pPr>
              <w:widowControl w:val="0"/>
              <w:autoSpaceDE w:val="0"/>
              <w:autoSpaceDN w:val="0"/>
              <w:adjustRightInd w:val="0"/>
              <w:spacing w:after="200" w:line="240" w:lineRule="auto"/>
              <w:jc w:val="both"/>
              <w:rPr>
                <w:rFonts w:asciiTheme="minorHAnsi" w:hAnsiTheme="minorHAnsi" w:cstheme="minorHAnsi"/>
                <w:color w:val="333333"/>
                <w:shd w:val="clear" w:color="auto" w:fill="FFFFFF"/>
              </w:rPr>
            </w:pPr>
            <w:r w:rsidRPr="006C321B">
              <w:rPr>
                <w:rFonts w:asciiTheme="minorHAnsi" w:hAnsiTheme="minorHAnsi" w:cstheme="minorHAnsi"/>
                <w:color w:val="333333"/>
                <w:shd w:val="clear" w:color="auto" w:fill="FFFFFF"/>
              </w:rPr>
              <w:t>This book brings together a wealth of information on all aspects of the syndrome for children through to adults. Drawing on case studies and personal accounts from Attwood's extensive clinical experience, and from his correspondence with individuals with AS, this book is both authoritative and extremely accessible. The chapters examine: causes and indications of the syndrome; the diagnosis and its effect on the individual; theory of mind; the perception of emotions in self and others; social interaction, including friendships; long-term relationships; teasing, bullying and mental health issues; the effect of AS on language and cognitive abilities, sensory sensitivity, movement and co-ordination skills; and, career development.</w:t>
            </w:r>
          </w:p>
          <w:p w:rsidR="0006139A" w:rsidRPr="006C321B" w:rsidRDefault="0006139A" w:rsidP="0006139A">
            <w:pPr>
              <w:widowControl w:val="0"/>
              <w:autoSpaceDE w:val="0"/>
              <w:autoSpaceDN w:val="0"/>
              <w:adjustRightInd w:val="0"/>
              <w:spacing w:after="200" w:line="240" w:lineRule="auto"/>
              <w:jc w:val="both"/>
              <w:rPr>
                <w:rFonts w:asciiTheme="minorHAnsi" w:hAnsiTheme="minorHAnsi" w:cstheme="minorHAnsi"/>
                <w:color w:val="333333"/>
                <w:sz w:val="21"/>
                <w:szCs w:val="21"/>
                <w:shd w:val="clear" w:color="auto" w:fill="FFFFFF"/>
              </w:rPr>
            </w:pPr>
            <w:r w:rsidRPr="006C321B">
              <w:rPr>
                <w:rFonts w:asciiTheme="minorHAnsi" w:hAnsiTheme="minorHAnsi" w:cstheme="minorHAnsi"/>
                <w:color w:val="333333"/>
                <w:shd w:val="clear" w:color="auto" w:fill="FFFFFF"/>
              </w:rPr>
              <w:t>There is also an invaluable frequently asked questions chapter and a section listing useful resources for anyone wishing to find further information on a particular aspect of AS, as well as literature and educational tools.</w:t>
            </w:r>
          </w:p>
        </w:tc>
      </w:tr>
      <w:tr w:rsidR="00425FEE" w:rsidRPr="006C321B" w:rsidTr="0006139A">
        <w:tc>
          <w:tcPr>
            <w:tcW w:w="1980" w:type="dxa"/>
          </w:tcPr>
          <w:p w:rsidR="00AC1CC2" w:rsidRPr="006C321B" w:rsidRDefault="00AC1CC2" w:rsidP="009412D3">
            <w:pPr>
              <w:widowControl w:val="0"/>
              <w:autoSpaceDE w:val="0"/>
              <w:autoSpaceDN w:val="0"/>
              <w:adjustRightInd w:val="0"/>
              <w:spacing w:after="200" w:line="240" w:lineRule="auto"/>
              <w:rPr>
                <w:rFonts w:asciiTheme="minorHAnsi" w:hAnsiTheme="minorHAnsi" w:cstheme="minorHAnsi"/>
                <w:noProof/>
              </w:rPr>
            </w:pPr>
            <w:r w:rsidRPr="006C321B">
              <w:rPr>
                <w:rFonts w:asciiTheme="minorHAnsi" w:hAnsiTheme="minorHAnsi" w:cstheme="minorHAnsi"/>
                <w:noProof/>
              </w:rPr>
              <w:drawing>
                <wp:inline distT="0" distB="0" distL="0" distR="0">
                  <wp:extent cx="1090356" cy="1609726"/>
                  <wp:effectExtent l="0" t="0" r="0" b="0"/>
                  <wp:docPr id="14" name="Picture 14" descr="https://images-na.ssl-images-amazon.com/images/I/518c9T28fsL._SX336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images-na.ssl-images-amazon.com/images/I/518c9T28fsL._SX336_BO1,204,203,200_.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03622" cy="1629311"/>
                          </a:xfrm>
                          <a:prstGeom prst="rect">
                            <a:avLst/>
                          </a:prstGeom>
                          <a:noFill/>
                          <a:ln>
                            <a:noFill/>
                          </a:ln>
                        </pic:spPr>
                      </pic:pic>
                    </a:graphicData>
                  </a:graphic>
                </wp:inline>
              </w:drawing>
            </w:r>
          </w:p>
        </w:tc>
        <w:tc>
          <w:tcPr>
            <w:tcW w:w="7370" w:type="dxa"/>
          </w:tcPr>
          <w:p w:rsidR="00AC1CC2" w:rsidRPr="006C321B" w:rsidRDefault="00AC1CC2" w:rsidP="00AC1CC2">
            <w:pPr>
              <w:pStyle w:val="Heading1"/>
              <w:shd w:val="clear" w:color="auto" w:fill="FFFFFF"/>
              <w:spacing w:before="0" w:beforeAutospacing="0"/>
              <w:jc w:val="both"/>
              <w:rPr>
                <w:rStyle w:val="a-size-large"/>
                <w:rFonts w:asciiTheme="minorHAnsi" w:hAnsiTheme="minorHAnsi" w:cstheme="minorHAnsi"/>
                <w:b w:val="0"/>
                <w:i/>
                <w:color w:val="111111"/>
                <w:sz w:val="24"/>
                <w:szCs w:val="24"/>
              </w:rPr>
            </w:pPr>
            <w:proofErr w:type="spellStart"/>
            <w:r w:rsidRPr="006C321B">
              <w:rPr>
                <w:rStyle w:val="a-size-large"/>
                <w:rFonts w:asciiTheme="minorHAnsi" w:hAnsiTheme="minorHAnsi" w:cstheme="minorHAnsi"/>
                <w:color w:val="111111"/>
                <w:sz w:val="24"/>
                <w:szCs w:val="24"/>
              </w:rPr>
              <w:t>NeuroTribes</w:t>
            </w:r>
            <w:proofErr w:type="spellEnd"/>
            <w:r w:rsidRPr="006C321B">
              <w:rPr>
                <w:rStyle w:val="a-size-large"/>
                <w:rFonts w:asciiTheme="minorHAnsi" w:hAnsiTheme="minorHAnsi" w:cstheme="minorHAnsi"/>
                <w:color w:val="111111"/>
                <w:sz w:val="24"/>
                <w:szCs w:val="24"/>
              </w:rPr>
              <w:t>: The Legacy of Autism and How to Think Smarter About People Who Think Differently</w:t>
            </w:r>
            <w:r w:rsidRPr="006C321B">
              <w:rPr>
                <w:rStyle w:val="a-size-large"/>
                <w:rFonts w:asciiTheme="minorHAnsi" w:hAnsiTheme="minorHAnsi" w:cstheme="minorHAnsi"/>
                <w:b w:val="0"/>
                <w:color w:val="111111"/>
                <w:sz w:val="24"/>
                <w:szCs w:val="24"/>
              </w:rPr>
              <w:t xml:space="preserve">, </w:t>
            </w:r>
            <w:r w:rsidRPr="006C321B">
              <w:rPr>
                <w:rStyle w:val="a-size-large"/>
                <w:rFonts w:asciiTheme="minorHAnsi" w:hAnsiTheme="minorHAnsi" w:cstheme="minorHAnsi"/>
                <w:b w:val="0"/>
                <w:i/>
                <w:color w:val="111111"/>
                <w:sz w:val="24"/>
                <w:szCs w:val="24"/>
              </w:rPr>
              <w:t xml:space="preserve">Steve </w:t>
            </w:r>
            <w:proofErr w:type="spellStart"/>
            <w:r w:rsidRPr="006C321B">
              <w:rPr>
                <w:rStyle w:val="a-size-large"/>
                <w:rFonts w:asciiTheme="minorHAnsi" w:hAnsiTheme="minorHAnsi" w:cstheme="minorHAnsi"/>
                <w:b w:val="0"/>
                <w:i/>
                <w:color w:val="111111"/>
                <w:sz w:val="24"/>
                <w:szCs w:val="24"/>
              </w:rPr>
              <w:t>Silberman</w:t>
            </w:r>
            <w:proofErr w:type="spellEnd"/>
          </w:p>
          <w:p w:rsidR="00AC1CC2" w:rsidRPr="006C321B" w:rsidRDefault="00AC1CC2" w:rsidP="00AC1CC2">
            <w:pPr>
              <w:pStyle w:val="Heading1"/>
              <w:shd w:val="clear" w:color="auto" w:fill="FFFFFF"/>
              <w:spacing w:before="0" w:beforeAutospacing="0"/>
              <w:jc w:val="both"/>
              <w:rPr>
                <w:rFonts w:asciiTheme="minorHAnsi" w:hAnsiTheme="minorHAnsi" w:cstheme="minorHAnsi"/>
                <w:b w:val="0"/>
                <w:color w:val="333333"/>
                <w:sz w:val="24"/>
                <w:szCs w:val="24"/>
                <w:shd w:val="clear" w:color="auto" w:fill="FFFFFF"/>
              </w:rPr>
            </w:pPr>
            <w:r w:rsidRPr="006C321B">
              <w:rPr>
                <w:rFonts w:asciiTheme="minorHAnsi" w:hAnsiTheme="minorHAnsi" w:cstheme="minorHAnsi"/>
                <w:b w:val="0"/>
                <w:color w:val="333333"/>
                <w:sz w:val="24"/>
                <w:szCs w:val="24"/>
                <w:shd w:val="clear" w:color="auto" w:fill="FFFFFF"/>
              </w:rPr>
              <w:t xml:space="preserve">What is autism: a devastating developmental condition, a lifelong disability, or a naturally occurring form of cognitive difference akin to certain forms of genius? In truth, it is all of these things and more – and the future of our society depends on our understanding it. Following on from his ground-breaking article 'The Geek Syndrome', Wired reporter Steve </w:t>
            </w:r>
            <w:proofErr w:type="spellStart"/>
            <w:r w:rsidRPr="006C321B">
              <w:rPr>
                <w:rFonts w:asciiTheme="minorHAnsi" w:hAnsiTheme="minorHAnsi" w:cstheme="minorHAnsi"/>
                <w:b w:val="0"/>
                <w:color w:val="333333"/>
                <w:sz w:val="24"/>
                <w:szCs w:val="24"/>
                <w:shd w:val="clear" w:color="auto" w:fill="FFFFFF"/>
              </w:rPr>
              <w:t>Silberman</w:t>
            </w:r>
            <w:proofErr w:type="spellEnd"/>
            <w:r w:rsidRPr="006C321B">
              <w:rPr>
                <w:rFonts w:asciiTheme="minorHAnsi" w:hAnsiTheme="minorHAnsi" w:cstheme="minorHAnsi"/>
                <w:b w:val="0"/>
                <w:color w:val="333333"/>
                <w:sz w:val="24"/>
                <w:szCs w:val="24"/>
                <w:shd w:val="clear" w:color="auto" w:fill="FFFFFF"/>
              </w:rPr>
              <w:t xml:space="preserve"> unearths the secret history of autism, long suppressed by the same clinicians who became famous for discovering it, and finds surprising answers to the crucial question of why the number of diagnoses has soared in recent years. Going back to the earliest autism research and chronicling the brave and lonely journey of autistic people and their families through the decades, </w:t>
            </w:r>
            <w:proofErr w:type="spellStart"/>
            <w:r w:rsidRPr="006C321B">
              <w:rPr>
                <w:rFonts w:asciiTheme="minorHAnsi" w:hAnsiTheme="minorHAnsi" w:cstheme="minorHAnsi"/>
                <w:b w:val="0"/>
                <w:color w:val="333333"/>
                <w:sz w:val="24"/>
                <w:szCs w:val="24"/>
                <w:shd w:val="clear" w:color="auto" w:fill="FFFFFF"/>
              </w:rPr>
              <w:t>Silberman</w:t>
            </w:r>
            <w:proofErr w:type="spellEnd"/>
            <w:r w:rsidRPr="006C321B">
              <w:rPr>
                <w:rFonts w:asciiTheme="minorHAnsi" w:hAnsiTheme="minorHAnsi" w:cstheme="minorHAnsi"/>
                <w:b w:val="0"/>
                <w:color w:val="333333"/>
                <w:sz w:val="24"/>
                <w:szCs w:val="24"/>
                <w:shd w:val="clear" w:color="auto" w:fill="FFFFFF"/>
              </w:rPr>
              <w:t xml:space="preserve"> provides long-sought solutions to the autism puzzle while casting light on the growing movement of 'neurodiversity' and mapping out a path towards a more humane world for people with learning differences.</w:t>
            </w:r>
          </w:p>
          <w:p w:rsidR="00AC1CC2" w:rsidRPr="006C321B" w:rsidRDefault="00AC1CC2" w:rsidP="00AC1CC2">
            <w:pPr>
              <w:pStyle w:val="Heading1"/>
              <w:shd w:val="clear" w:color="auto" w:fill="FFFFFF"/>
              <w:spacing w:before="0" w:beforeAutospacing="0"/>
              <w:jc w:val="both"/>
              <w:rPr>
                <w:rFonts w:asciiTheme="minorHAnsi" w:hAnsiTheme="minorHAnsi" w:cstheme="minorHAnsi"/>
                <w:b w:val="0"/>
                <w:iCs/>
                <w:sz w:val="24"/>
                <w:szCs w:val="24"/>
              </w:rPr>
            </w:pPr>
            <w:r w:rsidRPr="006C321B">
              <w:rPr>
                <w:rFonts w:asciiTheme="minorHAnsi" w:hAnsiTheme="minorHAnsi" w:cstheme="minorHAnsi"/>
                <w:b w:val="0"/>
                <w:color w:val="333333"/>
                <w:sz w:val="24"/>
                <w:szCs w:val="24"/>
              </w:rPr>
              <w:t>**WE HOLD 2 COPIES OF THIS BOOK**</w:t>
            </w:r>
          </w:p>
        </w:tc>
      </w:tr>
      <w:tr w:rsidR="00425FEE" w:rsidRPr="006C321B" w:rsidTr="0006139A">
        <w:tc>
          <w:tcPr>
            <w:tcW w:w="1980" w:type="dxa"/>
          </w:tcPr>
          <w:p w:rsidR="001D1558" w:rsidRPr="006C321B" w:rsidRDefault="001812CC" w:rsidP="009412D3">
            <w:pPr>
              <w:widowControl w:val="0"/>
              <w:autoSpaceDE w:val="0"/>
              <w:autoSpaceDN w:val="0"/>
              <w:adjustRightInd w:val="0"/>
              <w:spacing w:after="200" w:line="240" w:lineRule="auto"/>
              <w:rPr>
                <w:rFonts w:asciiTheme="minorHAnsi" w:hAnsiTheme="minorHAnsi" w:cstheme="minorHAnsi"/>
                <w:noProof/>
              </w:rPr>
            </w:pPr>
            <w:r w:rsidRPr="006C321B">
              <w:rPr>
                <w:rFonts w:asciiTheme="minorHAnsi" w:hAnsiTheme="minorHAnsi" w:cstheme="minorHAnsi"/>
                <w:noProof/>
              </w:rPr>
              <w:drawing>
                <wp:inline distT="0" distB="0" distL="0" distR="0">
                  <wp:extent cx="1057772" cy="1369060"/>
                  <wp:effectExtent l="0" t="0" r="9525" b="2540"/>
                  <wp:docPr id="15" name="Picture 15" descr="https://d2t3xdwbh1v8qy.cloudfront.net/content/B00A4HOWYO/resources/1062012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d2t3xdwbh1v8qy.cloudfront.net/content/B00A4HOWYO/resources/106201230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77028" cy="1393983"/>
                          </a:xfrm>
                          <a:prstGeom prst="rect">
                            <a:avLst/>
                          </a:prstGeom>
                          <a:noFill/>
                          <a:ln>
                            <a:noFill/>
                          </a:ln>
                        </pic:spPr>
                      </pic:pic>
                    </a:graphicData>
                  </a:graphic>
                </wp:inline>
              </w:drawing>
            </w:r>
          </w:p>
        </w:tc>
        <w:tc>
          <w:tcPr>
            <w:tcW w:w="7370" w:type="dxa"/>
          </w:tcPr>
          <w:p w:rsidR="001D1558" w:rsidRPr="006C321B" w:rsidRDefault="001812CC" w:rsidP="0006139A">
            <w:pPr>
              <w:widowControl w:val="0"/>
              <w:autoSpaceDE w:val="0"/>
              <w:autoSpaceDN w:val="0"/>
              <w:adjustRightInd w:val="0"/>
              <w:spacing w:after="200" w:line="240" w:lineRule="auto"/>
              <w:jc w:val="both"/>
              <w:rPr>
                <w:rFonts w:asciiTheme="minorHAnsi" w:hAnsiTheme="minorHAnsi" w:cstheme="minorHAnsi"/>
                <w:i/>
                <w:iCs/>
                <w:sz w:val="24"/>
                <w:szCs w:val="24"/>
              </w:rPr>
            </w:pPr>
            <w:r w:rsidRPr="006C321B">
              <w:rPr>
                <w:rFonts w:asciiTheme="minorHAnsi" w:hAnsiTheme="minorHAnsi" w:cstheme="minorHAnsi"/>
                <w:b/>
                <w:iCs/>
                <w:sz w:val="24"/>
                <w:szCs w:val="24"/>
              </w:rPr>
              <w:t>The Incredible 5-point Scale</w:t>
            </w:r>
            <w:r w:rsidRPr="006C321B">
              <w:rPr>
                <w:rFonts w:asciiTheme="minorHAnsi" w:hAnsiTheme="minorHAnsi" w:cstheme="minorHAnsi"/>
                <w:iCs/>
                <w:sz w:val="24"/>
                <w:szCs w:val="24"/>
              </w:rPr>
              <w:t xml:space="preserve">, </w:t>
            </w:r>
            <w:r w:rsidRPr="006C321B">
              <w:rPr>
                <w:rFonts w:asciiTheme="minorHAnsi" w:hAnsiTheme="minorHAnsi" w:cstheme="minorHAnsi"/>
                <w:i/>
                <w:iCs/>
                <w:sz w:val="24"/>
                <w:szCs w:val="24"/>
              </w:rPr>
              <w:t xml:space="preserve">Kari Dunn </w:t>
            </w:r>
            <w:proofErr w:type="spellStart"/>
            <w:r w:rsidRPr="006C321B">
              <w:rPr>
                <w:rFonts w:asciiTheme="minorHAnsi" w:hAnsiTheme="minorHAnsi" w:cstheme="minorHAnsi"/>
                <w:i/>
                <w:iCs/>
                <w:sz w:val="24"/>
                <w:szCs w:val="24"/>
              </w:rPr>
              <w:t>Buron</w:t>
            </w:r>
            <w:proofErr w:type="spellEnd"/>
            <w:r w:rsidRPr="006C321B">
              <w:rPr>
                <w:rFonts w:asciiTheme="minorHAnsi" w:hAnsiTheme="minorHAnsi" w:cstheme="minorHAnsi"/>
                <w:i/>
                <w:iCs/>
                <w:sz w:val="24"/>
                <w:szCs w:val="24"/>
              </w:rPr>
              <w:t xml:space="preserve"> &amp; Mitzi Curtis</w:t>
            </w:r>
          </w:p>
          <w:p w:rsidR="001812CC" w:rsidRPr="006C321B" w:rsidRDefault="001812CC" w:rsidP="0006139A">
            <w:pPr>
              <w:widowControl w:val="0"/>
              <w:autoSpaceDE w:val="0"/>
              <w:autoSpaceDN w:val="0"/>
              <w:adjustRightInd w:val="0"/>
              <w:spacing w:after="200" w:line="240" w:lineRule="auto"/>
              <w:jc w:val="both"/>
              <w:rPr>
                <w:rFonts w:asciiTheme="minorHAnsi" w:hAnsiTheme="minorHAnsi" w:cstheme="minorHAnsi"/>
                <w:iCs/>
              </w:rPr>
            </w:pPr>
            <w:r w:rsidRPr="006C321B">
              <w:rPr>
                <w:rFonts w:asciiTheme="minorHAnsi" w:hAnsiTheme="minorHAnsi" w:cstheme="minorHAnsi"/>
                <w:color w:val="333333"/>
                <w:shd w:val="clear" w:color="auto" w:fill="FFFFFF"/>
              </w:rPr>
              <w:t xml:space="preserve">This much-awaited second edition of the popular Incredible 5-Point Scale is, as the title suggests, significantly improved and expanded. Using the same practical and user-friendly format as the first edition, </w:t>
            </w:r>
            <w:proofErr w:type="spellStart"/>
            <w:r w:rsidRPr="006C321B">
              <w:rPr>
                <w:rFonts w:asciiTheme="minorHAnsi" w:hAnsiTheme="minorHAnsi" w:cstheme="minorHAnsi"/>
                <w:color w:val="333333"/>
                <w:shd w:val="clear" w:color="auto" w:fill="FFFFFF"/>
              </w:rPr>
              <w:t>Buron</w:t>
            </w:r>
            <w:proofErr w:type="spellEnd"/>
            <w:r w:rsidRPr="006C321B">
              <w:rPr>
                <w:rFonts w:asciiTheme="minorHAnsi" w:hAnsiTheme="minorHAnsi" w:cstheme="minorHAnsi"/>
                <w:color w:val="333333"/>
                <w:shd w:val="clear" w:color="auto" w:fill="FFFFFF"/>
              </w:rPr>
              <w:t xml:space="preserve"> and Curtis let readers benefit from work done with the scales over the past 10 years, to result in refinements to the original scales, now considered classics in homes and classrooms across the country and abroad, as well as lots of new scales specifically designed for two groups of individuals: young children and those with more classic presentations of autism, including expanded use of the Anxiety Curve. Another welcome addition is a list of goals and objectives related to incorporating scales in students IEPs.</w:t>
            </w:r>
            <w:r w:rsidR="008879B7" w:rsidRPr="006C321B">
              <w:rPr>
                <w:rFonts w:asciiTheme="minorHAnsi" w:hAnsiTheme="minorHAnsi" w:cstheme="minorHAnsi"/>
                <w:color w:val="333333"/>
                <w:shd w:val="clear" w:color="auto" w:fill="FFFFFF"/>
              </w:rPr>
              <w:t xml:space="preserve"> </w:t>
            </w:r>
            <w:r w:rsidRPr="006C321B">
              <w:rPr>
                <w:rFonts w:asciiTheme="minorHAnsi" w:hAnsiTheme="minorHAnsi" w:cstheme="minorHAnsi"/>
                <w:b/>
                <w:i/>
                <w:color w:val="333333"/>
                <w:shd w:val="clear" w:color="auto" w:fill="FFFFFF"/>
              </w:rPr>
              <w:t>Note:</w:t>
            </w:r>
            <w:r w:rsidRPr="006C321B">
              <w:rPr>
                <w:rFonts w:asciiTheme="minorHAnsi" w:hAnsiTheme="minorHAnsi" w:cstheme="minorHAnsi"/>
                <w:color w:val="333333"/>
                <w:shd w:val="clear" w:color="auto" w:fill="FFFFFF"/>
              </w:rPr>
              <w:t xml:space="preserve"> Blank scales are free downloadable.CD not included. As in their other writings, the authors emphasise the importance self-management and self-regulation, two evidence-based practices.</w:t>
            </w:r>
          </w:p>
        </w:tc>
      </w:tr>
      <w:tr w:rsidR="00425FEE" w:rsidRPr="006C321B" w:rsidTr="0006139A">
        <w:tc>
          <w:tcPr>
            <w:tcW w:w="1980" w:type="dxa"/>
          </w:tcPr>
          <w:p w:rsidR="000E6AC7" w:rsidRPr="006C321B" w:rsidRDefault="00B4714F" w:rsidP="009412D3">
            <w:pPr>
              <w:widowControl w:val="0"/>
              <w:autoSpaceDE w:val="0"/>
              <w:autoSpaceDN w:val="0"/>
              <w:adjustRightInd w:val="0"/>
              <w:spacing w:after="200" w:line="240" w:lineRule="auto"/>
              <w:rPr>
                <w:rFonts w:asciiTheme="minorHAnsi" w:hAnsiTheme="minorHAnsi" w:cstheme="minorHAnsi"/>
                <w:noProof/>
              </w:rPr>
            </w:pPr>
            <w:r w:rsidRPr="006C321B">
              <w:rPr>
                <w:rFonts w:asciiTheme="minorHAnsi" w:hAnsiTheme="minorHAnsi" w:cstheme="minorHAnsi"/>
                <w:noProof/>
              </w:rPr>
              <w:drawing>
                <wp:inline distT="0" distB="0" distL="0" distR="0">
                  <wp:extent cx="1041658" cy="1295592"/>
                  <wp:effectExtent l="0" t="0" r="6350" b="0"/>
                  <wp:docPr id="43" name="Picture 43" descr="The New Social Story Book, Revised and Expanded 10th Anniversary Edition: Over 150 Social Stories that Teach Everyday Social Skills to Children with Autism or Asperger's Syndrome and their Peers by [Gray, Ca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he New Social Story Book, Revised and Expanded 10th Anniversary Edition: Over 150 Social Stories that Teach Everyday Social Skills to Children with Autism or Asperger's Syndrome and their Peers by [Gray, Carol]"/>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76241" cy="1338605"/>
                          </a:xfrm>
                          <a:prstGeom prst="rect">
                            <a:avLst/>
                          </a:prstGeom>
                          <a:noFill/>
                          <a:ln>
                            <a:noFill/>
                          </a:ln>
                        </pic:spPr>
                      </pic:pic>
                    </a:graphicData>
                  </a:graphic>
                </wp:inline>
              </w:drawing>
            </w:r>
          </w:p>
        </w:tc>
        <w:tc>
          <w:tcPr>
            <w:tcW w:w="7370" w:type="dxa"/>
          </w:tcPr>
          <w:p w:rsidR="000E6AC7" w:rsidRPr="006C321B" w:rsidRDefault="00B4714F" w:rsidP="0006139A">
            <w:pPr>
              <w:widowControl w:val="0"/>
              <w:autoSpaceDE w:val="0"/>
              <w:autoSpaceDN w:val="0"/>
              <w:adjustRightInd w:val="0"/>
              <w:spacing w:after="200" w:line="240" w:lineRule="auto"/>
              <w:jc w:val="both"/>
              <w:rPr>
                <w:rFonts w:asciiTheme="minorHAnsi" w:hAnsiTheme="minorHAnsi" w:cstheme="minorHAnsi"/>
                <w:i/>
                <w:sz w:val="24"/>
                <w:szCs w:val="24"/>
              </w:rPr>
            </w:pPr>
            <w:r w:rsidRPr="006C321B">
              <w:rPr>
                <w:rFonts w:asciiTheme="minorHAnsi" w:hAnsiTheme="minorHAnsi" w:cstheme="minorHAnsi"/>
                <w:b/>
                <w:iCs/>
                <w:sz w:val="24"/>
                <w:szCs w:val="24"/>
              </w:rPr>
              <w:t>The New Social Story Book Including CD</w:t>
            </w:r>
            <w:r w:rsidRPr="006C321B">
              <w:rPr>
                <w:rFonts w:asciiTheme="minorHAnsi" w:hAnsiTheme="minorHAnsi" w:cstheme="minorHAnsi"/>
                <w:sz w:val="24"/>
                <w:szCs w:val="24"/>
              </w:rPr>
              <w:t xml:space="preserve">, </w:t>
            </w:r>
            <w:r w:rsidRPr="006C321B">
              <w:rPr>
                <w:rFonts w:asciiTheme="minorHAnsi" w:hAnsiTheme="minorHAnsi" w:cstheme="minorHAnsi"/>
                <w:i/>
                <w:sz w:val="24"/>
                <w:szCs w:val="24"/>
              </w:rPr>
              <w:t xml:space="preserve">Carol </w:t>
            </w:r>
            <w:proofErr w:type="spellStart"/>
            <w:r w:rsidRPr="006C321B">
              <w:rPr>
                <w:rFonts w:asciiTheme="minorHAnsi" w:hAnsiTheme="minorHAnsi" w:cstheme="minorHAnsi"/>
                <w:i/>
                <w:sz w:val="24"/>
                <w:szCs w:val="24"/>
              </w:rPr>
              <w:t>Gray</w:t>
            </w:r>
            <w:proofErr w:type="spellEnd"/>
          </w:p>
          <w:p w:rsidR="00B4714F" w:rsidRPr="006C321B" w:rsidRDefault="00B4714F" w:rsidP="0006139A">
            <w:pPr>
              <w:widowControl w:val="0"/>
              <w:autoSpaceDE w:val="0"/>
              <w:autoSpaceDN w:val="0"/>
              <w:adjustRightInd w:val="0"/>
              <w:spacing w:after="200" w:line="240" w:lineRule="auto"/>
              <w:jc w:val="both"/>
              <w:rPr>
                <w:rFonts w:asciiTheme="minorHAnsi" w:hAnsiTheme="minorHAnsi" w:cstheme="minorHAnsi"/>
                <w:i/>
                <w:iCs/>
                <w:sz w:val="24"/>
                <w:szCs w:val="24"/>
              </w:rPr>
            </w:pPr>
            <w:r w:rsidRPr="006C321B">
              <w:rPr>
                <w:rFonts w:asciiTheme="minorHAnsi" w:hAnsiTheme="minorHAnsi" w:cstheme="minorHAnsi"/>
                <w:color w:val="333333"/>
                <w:sz w:val="24"/>
                <w:szCs w:val="24"/>
                <w:shd w:val="clear" w:color="auto" w:fill="FFFFFF"/>
              </w:rPr>
              <w:t xml:space="preserve">Since the early 90s, Carol </w:t>
            </w:r>
            <w:proofErr w:type="spellStart"/>
            <w:r w:rsidRPr="006C321B">
              <w:rPr>
                <w:rFonts w:asciiTheme="minorHAnsi" w:hAnsiTheme="minorHAnsi" w:cstheme="minorHAnsi"/>
                <w:color w:val="333333"/>
                <w:sz w:val="24"/>
                <w:szCs w:val="24"/>
                <w:shd w:val="clear" w:color="auto" w:fill="FFFFFF"/>
              </w:rPr>
              <w:t>Gray's</w:t>
            </w:r>
            <w:proofErr w:type="spellEnd"/>
            <w:r w:rsidRPr="006C321B">
              <w:rPr>
                <w:rFonts w:asciiTheme="minorHAnsi" w:hAnsiTheme="minorHAnsi" w:cstheme="minorHAnsi"/>
                <w:color w:val="333333"/>
                <w:sz w:val="24"/>
                <w:szCs w:val="24"/>
                <w:shd w:val="clear" w:color="auto" w:fill="FFFFFF"/>
              </w:rPr>
              <w:t xml:space="preserve"> world-famous Social Stories have helped thousands of children with autism spectrum disorders. This 10th Anniversary edition of her best-selling book offers the ready-to-use stories that parents and educators have depended on for years, but now features over 25 additional Social Stories, </w:t>
            </w:r>
            <w:proofErr w:type="spellStart"/>
            <w:r w:rsidRPr="006C321B">
              <w:rPr>
                <w:rFonts w:asciiTheme="minorHAnsi" w:hAnsiTheme="minorHAnsi" w:cstheme="minorHAnsi"/>
                <w:color w:val="333333"/>
                <w:sz w:val="24"/>
                <w:szCs w:val="24"/>
                <w:shd w:val="clear" w:color="auto" w:fill="FFFFFF"/>
              </w:rPr>
              <w:t>groundbreaking</w:t>
            </w:r>
            <w:proofErr w:type="spellEnd"/>
            <w:r w:rsidRPr="006C321B">
              <w:rPr>
                <w:rFonts w:asciiTheme="minorHAnsi" w:hAnsiTheme="minorHAnsi" w:cstheme="minorHAnsi"/>
                <w:color w:val="333333"/>
                <w:sz w:val="24"/>
                <w:szCs w:val="24"/>
                <w:shd w:val="clear" w:color="auto" w:fill="FFFFFF"/>
              </w:rPr>
              <w:t xml:space="preserve"> new strategies for creating custom stories, and a modern design complete with full-colour photos. Developed through years of experience, these strategically written stories explain social situations in a way children with autism understand, while teaching the social skills children need to be successful at home, at school, and in the community.</w:t>
            </w:r>
          </w:p>
        </w:tc>
      </w:tr>
      <w:tr w:rsidR="00425FEE" w:rsidRPr="006C321B" w:rsidTr="0006139A">
        <w:tc>
          <w:tcPr>
            <w:tcW w:w="1980" w:type="dxa"/>
          </w:tcPr>
          <w:p w:rsidR="00BB26DF" w:rsidRPr="006C321B" w:rsidRDefault="00BB26DF" w:rsidP="00BB26DF">
            <w:pPr>
              <w:widowControl w:val="0"/>
              <w:autoSpaceDE w:val="0"/>
              <w:autoSpaceDN w:val="0"/>
              <w:adjustRightInd w:val="0"/>
              <w:spacing w:after="200" w:line="240" w:lineRule="auto"/>
              <w:rPr>
                <w:rFonts w:asciiTheme="minorHAnsi" w:hAnsiTheme="minorHAnsi" w:cstheme="minorHAnsi"/>
                <w:noProof/>
              </w:rPr>
            </w:pPr>
            <w:r w:rsidRPr="006C321B">
              <w:rPr>
                <w:rFonts w:asciiTheme="minorHAnsi" w:hAnsiTheme="minorHAnsi" w:cstheme="minorHAnsi"/>
                <w:noProof/>
              </w:rPr>
              <w:drawing>
                <wp:inline distT="0" distB="0" distL="0" distR="0" wp14:anchorId="414DC755" wp14:editId="5FE4EBFB">
                  <wp:extent cx="1076950" cy="1648460"/>
                  <wp:effectExtent l="0" t="0" r="9525" b="0"/>
                  <wp:docPr id="48" name="Picture 48" descr="https://images-na.ssl-images-amazon.com/images/I/61i-l-Bzo2L._SX324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images-na.ssl-images-amazon.com/images/I/61i-l-Bzo2L._SX324_BO1,204,203,200_.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90846" cy="1669730"/>
                          </a:xfrm>
                          <a:prstGeom prst="rect">
                            <a:avLst/>
                          </a:prstGeom>
                          <a:noFill/>
                          <a:ln>
                            <a:noFill/>
                          </a:ln>
                        </pic:spPr>
                      </pic:pic>
                    </a:graphicData>
                  </a:graphic>
                </wp:inline>
              </w:drawing>
            </w:r>
          </w:p>
        </w:tc>
        <w:tc>
          <w:tcPr>
            <w:tcW w:w="7370" w:type="dxa"/>
          </w:tcPr>
          <w:p w:rsidR="00BB26DF" w:rsidRPr="006C321B" w:rsidRDefault="00BB26DF" w:rsidP="006C321B">
            <w:pPr>
              <w:pStyle w:val="NoSpacing"/>
              <w:jc w:val="both"/>
              <w:rPr>
                <w:rFonts w:asciiTheme="minorHAnsi" w:hAnsiTheme="minorHAnsi" w:cstheme="minorHAnsi"/>
                <w:i/>
              </w:rPr>
            </w:pPr>
            <w:r w:rsidRPr="006C321B">
              <w:rPr>
                <w:rFonts w:asciiTheme="minorHAnsi" w:hAnsiTheme="minorHAnsi" w:cstheme="minorHAnsi"/>
                <w:b/>
              </w:rPr>
              <w:t>The Reason I Jump: one boy’s voice from the silence of autism</w:t>
            </w:r>
            <w:r w:rsidRPr="006C321B">
              <w:rPr>
                <w:rFonts w:asciiTheme="minorHAnsi" w:hAnsiTheme="minorHAnsi" w:cstheme="minorHAnsi"/>
              </w:rPr>
              <w:t xml:space="preserve">, </w:t>
            </w:r>
            <w:hyperlink r:id="rId17" w:history="1">
              <w:r w:rsidRPr="006C321B">
                <w:rPr>
                  <w:rStyle w:val="Hyperlink"/>
                  <w:rFonts w:asciiTheme="minorHAnsi" w:hAnsiTheme="minorHAnsi" w:cstheme="minorHAnsi"/>
                  <w:i/>
                  <w:color w:val="auto"/>
                  <w:sz w:val="24"/>
                  <w:szCs w:val="24"/>
                  <w:u w:val="none"/>
                </w:rPr>
                <w:t xml:space="preserve">Naoki </w:t>
              </w:r>
              <w:proofErr w:type="spellStart"/>
              <w:r w:rsidRPr="006C321B">
                <w:rPr>
                  <w:rStyle w:val="Hyperlink"/>
                  <w:rFonts w:asciiTheme="minorHAnsi" w:hAnsiTheme="minorHAnsi" w:cstheme="minorHAnsi"/>
                  <w:i/>
                  <w:color w:val="auto"/>
                  <w:sz w:val="24"/>
                  <w:szCs w:val="24"/>
                  <w:u w:val="none"/>
                </w:rPr>
                <w:t>Higashida</w:t>
              </w:r>
              <w:proofErr w:type="spellEnd"/>
            </w:hyperlink>
            <w:r w:rsidRPr="006C321B">
              <w:rPr>
                <w:rStyle w:val="a-size-small"/>
                <w:rFonts w:asciiTheme="minorHAnsi" w:hAnsiTheme="minorHAnsi" w:cstheme="minorHAnsi"/>
                <w:i/>
                <w:sz w:val="24"/>
                <w:szCs w:val="24"/>
              </w:rPr>
              <w:t> and </w:t>
            </w:r>
            <w:hyperlink r:id="rId18" w:history="1">
              <w:r w:rsidRPr="006C321B">
                <w:rPr>
                  <w:rStyle w:val="Hyperlink"/>
                  <w:rFonts w:asciiTheme="minorHAnsi" w:hAnsiTheme="minorHAnsi" w:cstheme="minorHAnsi"/>
                  <w:i/>
                  <w:color w:val="auto"/>
                  <w:sz w:val="24"/>
                  <w:szCs w:val="24"/>
                  <w:u w:val="none"/>
                </w:rPr>
                <w:t>David Mitchell</w:t>
              </w:r>
            </w:hyperlink>
          </w:p>
          <w:p w:rsidR="00BB26DF" w:rsidRPr="006C321B" w:rsidRDefault="00BB26DF" w:rsidP="006C321B">
            <w:pPr>
              <w:pStyle w:val="NormalWeb"/>
              <w:shd w:val="clear" w:color="auto" w:fill="FFFFFF"/>
              <w:spacing w:before="0" w:beforeAutospacing="0" w:after="210" w:afterAutospacing="0"/>
              <w:jc w:val="both"/>
              <w:rPr>
                <w:rFonts w:asciiTheme="minorHAnsi" w:hAnsiTheme="minorHAnsi" w:cstheme="minorHAnsi"/>
                <w:color w:val="333333"/>
              </w:rPr>
            </w:pPr>
            <w:r w:rsidRPr="006C321B">
              <w:rPr>
                <w:rFonts w:asciiTheme="minorHAnsi" w:hAnsiTheme="minorHAnsi" w:cstheme="minorHAnsi"/>
                <w:color w:val="333333"/>
              </w:rPr>
              <w:t xml:space="preserve">Written by Naoki </w:t>
            </w:r>
            <w:proofErr w:type="spellStart"/>
            <w:r w:rsidRPr="006C321B">
              <w:rPr>
                <w:rFonts w:asciiTheme="minorHAnsi" w:hAnsiTheme="minorHAnsi" w:cstheme="minorHAnsi"/>
                <w:color w:val="333333"/>
              </w:rPr>
              <w:t>Higashida</w:t>
            </w:r>
            <w:proofErr w:type="spellEnd"/>
            <w:r w:rsidRPr="006C321B">
              <w:rPr>
                <w:rFonts w:asciiTheme="minorHAnsi" w:hAnsiTheme="minorHAnsi" w:cstheme="minorHAnsi"/>
                <w:color w:val="333333"/>
              </w:rPr>
              <w:t xml:space="preserve"> when he was only thirteen, this remarkable book provides a rare insight into the often baffling behaviour of autistic children. Using a question and answer format, Naoki explains things like why he talks loudly or repeats the same questions, what causes him to have panic attacks, and why he likes to jump. He also shows the way he thinks and feels about his world - other people, nature, time and beauty, and himself. Abundantly proving that people with autism do possess imagination, humour and empathy, he also makes clear how badly they need our compassion, patience and understanding.</w:t>
            </w:r>
          </w:p>
          <w:p w:rsidR="00BB26DF" w:rsidRPr="006C321B" w:rsidRDefault="00BB26DF" w:rsidP="006C321B">
            <w:pPr>
              <w:pStyle w:val="NormalWeb"/>
              <w:shd w:val="clear" w:color="auto" w:fill="FFFFFF"/>
              <w:spacing w:before="0" w:beforeAutospacing="0" w:after="210" w:afterAutospacing="0"/>
              <w:jc w:val="both"/>
              <w:rPr>
                <w:rFonts w:asciiTheme="minorHAnsi" w:hAnsiTheme="minorHAnsi" w:cstheme="minorHAnsi"/>
                <w:color w:val="333333"/>
              </w:rPr>
            </w:pPr>
            <w:r w:rsidRPr="006C321B">
              <w:rPr>
                <w:rFonts w:asciiTheme="minorHAnsi" w:hAnsiTheme="minorHAnsi" w:cstheme="minorHAnsi"/>
                <w:color w:val="333333"/>
              </w:rPr>
              <w:t>David Mitchell and his wife have translated Naoki's book so that it might help others dealing with autism and generally illuminate a little-understood condition. It gives us an exceptional chance to enter the mind of another and see the world from a strange and fascinating perspective.</w:t>
            </w:r>
          </w:p>
          <w:p w:rsidR="00BB26DF" w:rsidRPr="006C321B" w:rsidRDefault="00BB26DF" w:rsidP="00BB26DF">
            <w:pPr>
              <w:pStyle w:val="NormalWeb"/>
              <w:shd w:val="clear" w:color="auto" w:fill="FFFFFF"/>
              <w:spacing w:before="0" w:beforeAutospacing="0" w:after="210" w:afterAutospacing="0"/>
              <w:rPr>
                <w:rFonts w:asciiTheme="minorHAnsi" w:hAnsiTheme="minorHAnsi" w:cstheme="minorHAnsi"/>
                <w:color w:val="333333"/>
              </w:rPr>
            </w:pPr>
          </w:p>
          <w:p w:rsidR="00BB26DF" w:rsidRPr="006C321B" w:rsidRDefault="00BB26DF" w:rsidP="00BB26DF">
            <w:pPr>
              <w:pStyle w:val="NormalWeb"/>
              <w:shd w:val="clear" w:color="auto" w:fill="FFFFFF"/>
              <w:spacing w:before="0" w:beforeAutospacing="0" w:after="210" w:afterAutospacing="0"/>
              <w:rPr>
                <w:rFonts w:asciiTheme="minorHAnsi" w:hAnsiTheme="minorHAnsi" w:cstheme="minorHAnsi"/>
                <w:color w:val="333333"/>
                <w:sz w:val="21"/>
                <w:szCs w:val="21"/>
              </w:rPr>
            </w:pPr>
            <w:r w:rsidRPr="006C321B">
              <w:rPr>
                <w:rFonts w:asciiTheme="minorHAnsi" w:hAnsiTheme="minorHAnsi" w:cstheme="minorHAnsi"/>
                <w:color w:val="333333"/>
              </w:rPr>
              <w:t>**WE HOLD 2 COPIES OF THIS BOOK**</w:t>
            </w:r>
          </w:p>
        </w:tc>
      </w:tr>
      <w:tr w:rsidR="00425FEE" w:rsidRPr="006C321B" w:rsidTr="0006139A">
        <w:tc>
          <w:tcPr>
            <w:tcW w:w="1980" w:type="dxa"/>
          </w:tcPr>
          <w:p w:rsidR="00BB26DF" w:rsidRPr="006C321B" w:rsidRDefault="00BB26DF" w:rsidP="00BB26DF">
            <w:pPr>
              <w:widowControl w:val="0"/>
              <w:autoSpaceDE w:val="0"/>
              <w:autoSpaceDN w:val="0"/>
              <w:adjustRightInd w:val="0"/>
              <w:spacing w:after="200" w:line="240" w:lineRule="auto"/>
              <w:rPr>
                <w:rFonts w:asciiTheme="minorHAnsi" w:hAnsiTheme="minorHAnsi" w:cstheme="minorHAnsi"/>
                <w:noProof/>
              </w:rPr>
            </w:pPr>
            <w:r w:rsidRPr="006C321B">
              <w:rPr>
                <w:rFonts w:asciiTheme="minorHAnsi" w:hAnsiTheme="minorHAnsi" w:cstheme="minorHAnsi"/>
                <w:noProof/>
              </w:rPr>
              <w:drawing>
                <wp:inline distT="0" distB="0" distL="0" distR="0" wp14:anchorId="2904A937" wp14:editId="32DC5A0E">
                  <wp:extent cx="1061778" cy="1591072"/>
                  <wp:effectExtent l="0" t="0" r="5080" b="9525"/>
                  <wp:docPr id="49" name="Picture 49" descr="https://images-na.ssl-images-amazon.com/images/I/51J1aDEWLPL._SX331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images-na.ssl-images-amazon.com/images/I/51J1aDEWLPL._SX331_BO1,204,203,200_.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95713" cy="1641924"/>
                          </a:xfrm>
                          <a:prstGeom prst="rect">
                            <a:avLst/>
                          </a:prstGeom>
                          <a:noFill/>
                          <a:ln>
                            <a:noFill/>
                          </a:ln>
                        </pic:spPr>
                      </pic:pic>
                    </a:graphicData>
                  </a:graphic>
                </wp:inline>
              </w:drawing>
            </w:r>
          </w:p>
        </w:tc>
        <w:tc>
          <w:tcPr>
            <w:tcW w:w="7370" w:type="dxa"/>
          </w:tcPr>
          <w:p w:rsidR="00BB26DF" w:rsidRPr="006C321B" w:rsidRDefault="00BB26DF" w:rsidP="006C321B">
            <w:pPr>
              <w:pStyle w:val="NoSpacing"/>
              <w:jc w:val="both"/>
              <w:rPr>
                <w:rFonts w:asciiTheme="minorHAnsi" w:hAnsiTheme="minorHAnsi" w:cstheme="minorHAnsi"/>
                <w:i/>
                <w:iCs/>
                <w:sz w:val="24"/>
                <w:szCs w:val="24"/>
              </w:rPr>
            </w:pPr>
            <w:r w:rsidRPr="006C321B">
              <w:rPr>
                <w:rFonts w:asciiTheme="minorHAnsi" w:hAnsiTheme="minorHAnsi" w:cstheme="minorHAnsi"/>
                <w:b/>
                <w:iCs/>
                <w:sz w:val="24"/>
                <w:szCs w:val="24"/>
              </w:rPr>
              <w:t>Playing, Laughing and Learning With Children on the Autism Spectrum: A Practical Resource of Play Ideas for Parents and Carers</w:t>
            </w:r>
            <w:r w:rsidRPr="006C321B">
              <w:rPr>
                <w:rFonts w:asciiTheme="minorHAnsi" w:hAnsiTheme="minorHAnsi" w:cstheme="minorHAnsi"/>
                <w:iCs/>
                <w:sz w:val="24"/>
                <w:szCs w:val="24"/>
              </w:rPr>
              <w:t xml:space="preserve">, </w:t>
            </w:r>
            <w:r w:rsidRPr="006C321B">
              <w:rPr>
                <w:rFonts w:asciiTheme="minorHAnsi" w:hAnsiTheme="minorHAnsi" w:cstheme="minorHAnsi"/>
                <w:i/>
                <w:iCs/>
                <w:sz w:val="24"/>
                <w:szCs w:val="24"/>
              </w:rPr>
              <w:t>Julia Moor</w:t>
            </w:r>
          </w:p>
          <w:p w:rsidR="00BB26DF" w:rsidRPr="006C321B" w:rsidRDefault="00BB26DF" w:rsidP="006C321B">
            <w:pPr>
              <w:pStyle w:val="NormalWeb"/>
              <w:shd w:val="clear" w:color="auto" w:fill="FFFFFF"/>
              <w:spacing w:before="0" w:beforeAutospacing="0" w:after="210" w:afterAutospacing="0"/>
              <w:jc w:val="both"/>
              <w:rPr>
                <w:rFonts w:asciiTheme="minorHAnsi" w:hAnsiTheme="minorHAnsi" w:cstheme="minorHAnsi"/>
                <w:color w:val="333333"/>
              </w:rPr>
            </w:pPr>
            <w:r w:rsidRPr="006C321B">
              <w:rPr>
                <w:rFonts w:asciiTheme="minorHAnsi" w:hAnsiTheme="minorHAnsi" w:cstheme="minorHAnsi"/>
                <w:color w:val="333333"/>
              </w:rPr>
              <w:t>Parents of young children newly diagnosed as on the autism spectrum are often at a loss for ideas about how best to help their child. Playing, Laughing and Learning with Children on the Autism Spectrum is not just a collection of play ideas; it shows how to break down activities into manageable stages, and looks at ways to gain a child's attention and motivation and to build on small achievements.</w:t>
            </w:r>
          </w:p>
          <w:p w:rsidR="00BB26DF" w:rsidRPr="006C321B" w:rsidRDefault="00BB26DF" w:rsidP="006C321B">
            <w:pPr>
              <w:pStyle w:val="NormalWeb"/>
              <w:shd w:val="clear" w:color="auto" w:fill="FFFFFF"/>
              <w:spacing w:before="0" w:beforeAutospacing="0" w:after="0" w:afterAutospacing="0"/>
              <w:jc w:val="both"/>
              <w:rPr>
                <w:rFonts w:asciiTheme="minorHAnsi" w:hAnsiTheme="minorHAnsi" w:cstheme="minorHAnsi"/>
                <w:color w:val="333333"/>
                <w:sz w:val="21"/>
                <w:szCs w:val="21"/>
              </w:rPr>
            </w:pPr>
            <w:r w:rsidRPr="006C321B">
              <w:rPr>
                <w:rFonts w:asciiTheme="minorHAnsi" w:hAnsiTheme="minorHAnsi" w:cstheme="minorHAnsi"/>
                <w:color w:val="333333"/>
              </w:rPr>
              <w:t>Each chapter covers a collection of ideas around a theme, including music, art, physical activities, playing outdoors, puzzles, turn-taking and using existing toys to create play sequences. There are also chapters on introducing reading and making the most of television. This updated second edition contains an extensive chapter on how to use the computer, the internet and the digital camera to find and make resources and activities, and suggests many suitable websites to help parents through the internet maze. The ideas are useful both for toddlers and primary age children who are still struggling with play.</w:t>
            </w:r>
          </w:p>
        </w:tc>
      </w:tr>
      <w:tr w:rsidR="00425FEE" w:rsidRPr="006C321B" w:rsidTr="0006139A">
        <w:tc>
          <w:tcPr>
            <w:tcW w:w="1980" w:type="dxa"/>
          </w:tcPr>
          <w:p w:rsidR="00BB26DF" w:rsidRPr="006C321B" w:rsidRDefault="00BB26DF" w:rsidP="00BB26DF">
            <w:pPr>
              <w:widowControl w:val="0"/>
              <w:autoSpaceDE w:val="0"/>
              <w:autoSpaceDN w:val="0"/>
              <w:adjustRightInd w:val="0"/>
              <w:spacing w:after="200" w:line="240" w:lineRule="auto"/>
              <w:rPr>
                <w:rFonts w:asciiTheme="minorHAnsi" w:hAnsiTheme="minorHAnsi" w:cstheme="minorHAnsi"/>
                <w:noProof/>
              </w:rPr>
            </w:pPr>
            <w:r w:rsidRPr="006C321B">
              <w:rPr>
                <w:rFonts w:asciiTheme="minorHAnsi" w:hAnsiTheme="minorHAnsi" w:cstheme="minorHAnsi"/>
                <w:noProof/>
              </w:rPr>
              <w:drawing>
                <wp:inline distT="0" distB="0" distL="0" distR="0" wp14:anchorId="312C801F" wp14:editId="133BF07E">
                  <wp:extent cx="1073902" cy="1381126"/>
                  <wp:effectExtent l="0" t="0" r="0" b="0"/>
                  <wp:docPr id="52" name="Picture 52" descr="https://images-na.ssl-images-amazon.com/images/I/61fkgnjSIJL._SX386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images-na.ssl-images-amazon.com/images/I/61fkgnjSIJL._SX386_BO1,204,203,200_.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95143" cy="1408444"/>
                          </a:xfrm>
                          <a:prstGeom prst="rect">
                            <a:avLst/>
                          </a:prstGeom>
                          <a:noFill/>
                          <a:ln>
                            <a:noFill/>
                          </a:ln>
                        </pic:spPr>
                      </pic:pic>
                    </a:graphicData>
                  </a:graphic>
                </wp:inline>
              </w:drawing>
            </w:r>
          </w:p>
        </w:tc>
        <w:tc>
          <w:tcPr>
            <w:tcW w:w="7370" w:type="dxa"/>
          </w:tcPr>
          <w:p w:rsidR="00BB26DF" w:rsidRPr="006C321B" w:rsidRDefault="00BB26DF" w:rsidP="00BB26DF">
            <w:pPr>
              <w:pStyle w:val="NoSpacing"/>
              <w:rPr>
                <w:rFonts w:asciiTheme="minorHAnsi" w:hAnsiTheme="minorHAnsi" w:cstheme="minorHAnsi"/>
                <w:i/>
                <w:iCs/>
                <w:sz w:val="24"/>
                <w:szCs w:val="24"/>
              </w:rPr>
            </w:pPr>
            <w:r w:rsidRPr="006C321B">
              <w:rPr>
                <w:rFonts w:asciiTheme="minorHAnsi" w:hAnsiTheme="minorHAnsi" w:cstheme="minorHAnsi"/>
                <w:b/>
                <w:iCs/>
                <w:sz w:val="24"/>
                <w:szCs w:val="24"/>
              </w:rPr>
              <w:t>1001 Great Ideas for Teaching and Raising Children With Autism or Asperger's</w:t>
            </w:r>
            <w:r w:rsidRPr="006C321B">
              <w:rPr>
                <w:rFonts w:asciiTheme="minorHAnsi" w:hAnsiTheme="minorHAnsi" w:cstheme="minorHAnsi"/>
                <w:iCs/>
                <w:sz w:val="24"/>
                <w:szCs w:val="24"/>
              </w:rPr>
              <w:t xml:space="preserve">, </w:t>
            </w:r>
            <w:r w:rsidRPr="006C321B">
              <w:rPr>
                <w:rFonts w:asciiTheme="minorHAnsi" w:hAnsiTheme="minorHAnsi" w:cstheme="minorHAnsi"/>
                <w:i/>
                <w:iCs/>
                <w:sz w:val="24"/>
                <w:szCs w:val="24"/>
              </w:rPr>
              <w:t xml:space="preserve">Ellen </w:t>
            </w:r>
            <w:proofErr w:type="spellStart"/>
            <w:r w:rsidRPr="006C321B">
              <w:rPr>
                <w:rFonts w:asciiTheme="minorHAnsi" w:hAnsiTheme="minorHAnsi" w:cstheme="minorHAnsi"/>
                <w:i/>
                <w:iCs/>
                <w:sz w:val="24"/>
                <w:szCs w:val="24"/>
              </w:rPr>
              <w:t>Notbohm</w:t>
            </w:r>
            <w:proofErr w:type="spellEnd"/>
            <w:r w:rsidRPr="006C321B">
              <w:rPr>
                <w:rFonts w:asciiTheme="minorHAnsi" w:hAnsiTheme="minorHAnsi" w:cstheme="minorHAnsi"/>
                <w:i/>
                <w:iCs/>
                <w:sz w:val="24"/>
                <w:szCs w:val="24"/>
              </w:rPr>
              <w:t xml:space="preserve"> &amp; Veronica </w:t>
            </w:r>
            <w:proofErr w:type="spellStart"/>
            <w:r w:rsidRPr="006C321B">
              <w:rPr>
                <w:rFonts w:asciiTheme="minorHAnsi" w:hAnsiTheme="minorHAnsi" w:cstheme="minorHAnsi"/>
                <w:i/>
                <w:iCs/>
                <w:sz w:val="24"/>
                <w:szCs w:val="24"/>
              </w:rPr>
              <w:t>Zysk</w:t>
            </w:r>
            <w:proofErr w:type="spellEnd"/>
          </w:p>
          <w:p w:rsidR="00BB26DF" w:rsidRPr="006C321B" w:rsidRDefault="00BB26DF" w:rsidP="00BB26DF">
            <w:pPr>
              <w:pStyle w:val="NoSpacing"/>
              <w:jc w:val="both"/>
              <w:rPr>
                <w:rFonts w:asciiTheme="minorHAnsi" w:hAnsiTheme="minorHAnsi" w:cstheme="minorHAnsi"/>
                <w:color w:val="333333"/>
                <w:sz w:val="24"/>
                <w:szCs w:val="24"/>
                <w:shd w:val="clear" w:color="auto" w:fill="FFFFFF"/>
              </w:rPr>
            </w:pPr>
            <w:r w:rsidRPr="006C321B">
              <w:rPr>
                <w:rFonts w:asciiTheme="minorHAnsi" w:hAnsiTheme="minorHAnsi" w:cstheme="minorHAnsi"/>
                <w:color w:val="333333"/>
                <w:sz w:val="24"/>
                <w:szCs w:val="24"/>
                <w:shd w:val="clear" w:color="auto" w:fill="FFFFFF"/>
              </w:rPr>
              <w:t xml:space="preserve">Ellen </w:t>
            </w:r>
            <w:proofErr w:type="spellStart"/>
            <w:r w:rsidRPr="006C321B">
              <w:rPr>
                <w:rFonts w:asciiTheme="minorHAnsi" w:hAnsiTheme="minorHAnsi" w:cstheme="minorHAnsi"/>
                <w:color w:val="333333"/>
                <w:sz w:val="24"/>
                <w:szCs w:val="24"/>
                <w:shd w:val="clear" w:color="auto" w:fill="FFFFFF"/>
              </w:rPr>
              <w:t>Notbohm</w:t>
            </w:r>
            <w:proofErr w:type="spellEnd"/>
            <w:r w:rsidRPr="006C321B">
              <w:rPr>
                <w:rFonts w:asciiTheme="minorHAnsi" w:hAnsiTheme="minorHAnsi" w:cstheme="minorHAnsi"/>
                <w:color w:val="333333"/>
                <w:sz w:val="24"/>
                <w:szCs w:val="24"/>
                <w:shd w:val="clear" w:color="auto" w:fill="FFFFFF"/>
              </w:rPr>
              <w:t xml:space="preserve"> and Veronica </w:t>
            </w:r>
            <w:proofErr w:type="spellStart"/>
            <w:r w:rsidRPr="006C321B">
              <w:rPr>
                <w:rFonts w:asciiTheme="minorHAnsi" w:hAnsiTheme="minorHAnsi" w:cstheme="minorHAnsi"/>
                <w:color w:val="333333"/>
                <w:sz w:val="24"/>
                <w:szCs w:val="24"/>
                <w:shd w:val="clear" w:color="auto" w:fill="FFFFFF"/>
              </w:rPr>
              <w:t>Zysk</w:t>
            </w:r>
            <w:proofErr w:type="spellEnd"/>
            <w:r w:rsidRPr="006C321B">
              <w:rPr>
                <w:rFonts w:asciiTheme="minorHAnsi" w:hAnsiTheme="minorHAnsi" w:cstheme="minorHAnsi"/>
                <w:color w:val="333333"/>
                <w:sz w:val="24"/>
                <w:szCs w:val="24"/>
                <w:shd w:val="clear" w:color="auto" w:fill="FFFFFF"/>
              </w:rPr>
              <w:t xml:space="preserve"> are authors who know how to take their own advice. Winner of Learning Magazine's Teachers’ Choice Award, the first edition of 1001 Great Ideas has been a treasured resource in the autism community since 2004. Now, in this expanded edition, Ellen </w:t>
            </w:r>
            <w:proofErr w:type="spellStart"/>
            <w:r w:rsidRPr="006C321B">
              <w:rPr>
                <w:rFonts w:asciiTheme="minorHAnsi" w:hAnsiTheme="minorHAnsi" w:cstheme="minorHAnsi"/>
                <w:color w:val="333333"/>
                <w:sz w:val="24"/>
                <w:szCs w:val="24"/>
                <w:shd w:val="clear" w:color="auto" w:fill="FFFFFF"/>
              </w:rPr>
              <w:t>Notbohm</w:t>
            </w:r>
            <w:proofErr w:type="spellEnd"/>
            <w:r w:rsidRPr="006C321B">
              <w:rPr>
                <w:rFonts w:asciiTheme="minorHAnsi" w:hAnsiTheme="minorHAnsi" w:cstheme="minorHAnsi"/>
                <w:color w:val="333333"/>
                <w:sz w:val="24"/>
                <w:szCs w:val="24"/>
                <w:shd w:val="clear" w:color="auto" w:fill="FFFFFF"/>
              </w:rPr>
              <w:t xml:space="preserve"> (best-selling author of the revolutionary book Ten Things Every Child with Autism Wishes You Knew) and Veronica </w:t>
            </w:r>
            <w:proofErr w:type="spellStart"/>
            <w:r w:rsidRPr="006C321B">
              <w:rPr>
                <w:rFonts w:asciiTheme="minorHAnsi" w:hAnsiTheme="minorHAnsi" w:cstheme="minorHAnsi"/>
                <w:color w:val="333333"/>
                <w:sz w:val="24"/>
                <w:szCs w:val="24"/>
                <w:shd w:val="clear" w:color="auto" w:fill="FFFFFF"/>
              </w:rPr>
              <w:t>Zysk</w:t>
            </w:r>
            <w:proofErr w:type="spellEnd"/>
            <w:r w:rsidRPr="006C321B">
              <w:rPr>
                <w:rFonts w:asciiTheme="minorHAnsi" w:hAnsiTheme="minorHAnsi" w:cstheme="minorHAnsi"/>
                <w:color w:val="333333"/>
                <w:sz w:val="24"/>
                <w:szCs w:val="24"/>
                <w:shd w:val="clear" w:color="auto" w:fill="FFFFFF"/>
              </w:rPr>
              <w:t xml:space="preserve"> (award-winning author and editor of Autism Asperger's Digest magazine) present parents and educators with over 1800 ideas—try-it-now tips, eye-opening advice, and grassroots strategies.</w:t>
            </w:r>
          </w:p>
          <w:p w:rsidR="00BB26DF" w:rsidRPr="006C321B" w:rsidRDefault="00BB26DF" w:rsidP="00BB26DF">
            <w:pPr>
              <w:pStyle w:val="NoSpacing"/>
              <w:jc w:val="both"/>
              <w:rPr>
                <w:rFonts w:asciiTheme="minorHAnsi" w:hAnsiTheme="minorHAnsi" w:cstheme="minorHAnsi"/>
                <w:i/>
                <w:iCs/>
                <w:sz w:val="24"/>
                <w:szCs w:val="24"/>
              </w:rPr>
            </w:pPr>
            <w:r w:rsidRPr="006C321B">
              <w:rPr>
                <w:rFonts w:asciiTheme="minorHAnsi" w:hAnsiTheme="minorHAnsi" w:cstheme="minorHAnsi"/>
                <w:color w:val="333333"/>
                <w:sz w:val="24"/>
                <w:szCs w:val="24"/>
                <w:shd w:val="clear" w:color="auto" w:fill="FFFFFF"/>
              </w:rPr>
              <w:t>More than 600 fresh ideas join tried and true tactics from the original edition, while many ideas pick up where the first edition left off, offering modifications for older kids, honing in on Asperger’s challenges, and enhancing already-effective ways to help your child or student achieve success at home, in school, and in the community. It helps you quickly find solutions, explanations, and strategies that speak to the variety of developmental levels, learning styles, and abilities inherent in children with autism or Asperger’s.</w:t>
            </w:r>
          </w:p>
        </w:tc>
      </w:tr>
      <w:tr w:rsidR="00425FEE" w:rsidRPr="006C321B" w:rsidTr="0006139A">
        <w:tc>
          <w:tcPr>
            <w:tcW w:w="1980" w:type="dxa"/>
          </w:tcPr>
          <w:p w:rsidR="00425FEE" w:rsidRPr="006C321B" w:rsidRDefault="00425FEE" w:rsidP="00BB26DF">
            <w:pPr>
              <w:widowControl w:val="0"/>
              <w:autoSpaceDE w:val="0"/>
              <w:autoSpaceDN w:val="0"/>
              <w:adjustRightInd w:val="0"/>
              <w:spacing w:after="200" w:line="240" w:lineRule="auto"/>
              <w:rPr>
                <w:rFonts w:asciiTheme="minorHAnsi" w:hAnsiTheme="minorHAnsi" w:cstheme="minorHAnsi"/>
                <w:noProof/>
              </w:rPr>
            </w:pPr>
            <w:r>
              <w:rPr>
                <w:noProof/>
              </w:rPr>
              <w:drawing>
                <wp:inline distT="0" distB="0" distL="0" distR="0">
                  <wp:extent cx="1083946" cy="1624290"/>
                  <wp:effectExtent l="0" t="0" r="1905" b="0"/>
                  <wp:docPr id="19" name="Picture 19" descr="https://images-na.ssl-images-amazon.com/images/I/41Rz3auAGBL._SX331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images-na.ssl-images-amazon.com/images/I/41Rz3auAGBL._SX331_BO1,204,203,200_.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11839" cy="1666087"/>
                          </a:xfrm>
                          <a:prstGeom prst="rect">
                            <a:avLst/>
                          </a:prstGeom>
                          <a:noFill/>
                          <a:ln>
                            <a:noFill/>
                          </a:ln>
                        </pic:spPr>
                      </pic:pic>
                    </a:graphicData>
                  </a:graphic>
                </wp:inline>
              </w:drawing>
            </w:r>
          </w:p>
        </w:tc>
        <w:tc>
          <w:tcPr>
            <w:tcW w:w="7370" w:type="dxa"/>
          </w:tcPr>
          <w:p w:rsidR="00425FEE" w:rsidRDefault="00425FEE" w:rsidP="00425FEE">
            <w:pPr>
              <w:pStyle w:val="NoSpacing"/>
              <w:jc w:val="both"/>
              <w:rPr>
                <w:rFonts w:asciiTheme="minorHAnsi" w:hAnsiTheme="minorHAnsi" w:cstheme="minorHAnsi"/>
                <w:i/>
                <w:iCs/>
                <w:sz w:val="24"/>
                <w:szCs w:val="24"/>
              </w:rPr>
            </w:pPr>
            <w:r>
              <w:rPr>
                <w:rFonts w:asciiTheme="minorHAnsi" w:hAnsiTheme="minorHAnsi" w:cstheme="minorHAnsi"/>
                <w:b/>
                <w:iCs/>
                <w:sz w:val="24"/>
                <w:szCs w:val="24"/>
              </w:rPr>
              <w:t>Ten Things Every Child With Autism Wishes You Knew</w:t>
            </w:r>
            <w:r>
              <w:rPr>
                <w:rFonts w:asciiTheme="minorHAnsi" w:hAnsiTheme="minorHAnsi" w:cstheme="minorHAnsi"/>
                <w:iCs/>
                <w:sz w:val="24"/>
                <w:szCs w:val="24"/>
              </w:rPr>
              <w:t xml:space="preserve">, </w:t>
            </w:r>
            <w:r>
              <w:rPr>
                <w:rFonts w:asciiTheme="minorHAnsi" w:hAnsiTheme="minorHAnsi" w:cstheme="minorHAnsi"/>
                <w:i/>
                <w:iCs/>
                <w:sz w:val="24"/>
                <w:szCs w:val="24"/>
              </w:rPr>
              <w:t xml:space="preserve">Ellen </w:t>
            </w:r>
            <w:proofErr w:type="spellStart"/>
            <w:r>
              <w:rPr>
                <w:rFonts w:asciiTheme="minorHAnsi" w:hAnsiTheme="minorHAnsi" w:cstheme="minorHAnsi"/>
                <w:i/>
                <w:iCs/>
                <w:sz w:val="24"/>
                <w:szCs w:val="24"/>
              </w:rPr>
              <w:t>Notbohm</w:t>
            </w:r>
            <w:proofErr w:type="spellEnd"/>
          </w:p>
          <w:p w:rsidR="00425FEE" w:rsidRDefault="00425FEE" w:rsidP="00425FEE">
            <w:pPr>
              <w:pStyle w:val="NoSpacing"/>
              <w:jc w:val="both"/>
              <w:rPr>
                <w:rFonts w:asciiTheme="minorHAnsi" w:hAnsiTheme="minorHAnsi" w:cstheme="minorHAnsi"/>
                <w:color w:val="333333"/>
                <w:sz w:val="24"/>
                <w:szCs w:val="24"/>
                <w:shd w:val="clear" w:color="auto" w:fill="FFFFFF"/>
              </w:rPr>
            </w:pPr>
            <w:r w:rsidRPr="00425FEE">
              <w:rPr>
                <w:rFonts w:asciiTheme="minorHAnsi" w:hAnsiTheme="minorHAnsi" w:cstheme="minorHAnsi"/>
                <w:color w:val="333333"/>
                <w:sz w:val="24"/>
                <w:szCs w:val="24"/>
                <w:shd w:val="clear" w:color="auto" w:fill="FFFFFF"/>
              </w:rPr>
              <w:t xml:space="preserve">Framed with both humour and compassion, this book defines the top ten characteristics that illuminate the minds and hearts </w:t>
            </w:r>
            <w:r>
              <w:rPr>
                <w:rFonts w:asciiTheme="minorHAnsi" w:hAnsiTheme="minorHAnsi" w:cstheme="minorHAnsi"/>
                <w:color w:val="333333"/>
                <w:sz w:val="24"/>
                <w:szCs w:val="24"/>
                <w:shd w:val="clear" w:color="auto" w:fill="FFFFFF"/>
              </w:rPr>
              <w:t>of children with autism. Ellen’s</w:t>
            </w:r>
            <w:r w:rsidRPr="00425FEE">
              <w:rPr>
                <w:rFonts w:asciiTheme="minorHAnsi" w:hAnsiTheme="minorHAnsi" w:cstheme="minorHAnsi"/>
                <w:color w:val="333333"/>
                <w:sz w:val="24"/>
                <w:szCs w:val="24"/>
                <w:shd w:val="clear" w:color="auto" w:fill="FFFFFF"/>
              </w:rPr>
              <w:t xml:space="preserve"> personal experiences as a parent, an autism columnist, and a contributor to numerous parenting magazines coalesce to create a guide for all who come in contact with a child on the autism spectrum. Every parent, teacher, social worker, therapist, and physician should have this succinct and informa</w:t>
            </w:r>
            <w:r>
              <w:rPr>
                <w:rFonts w:asciiTheme="minorHAnsi" w:hAnsiTheme="minorHAnsi" w:cstheme="minorHAnsi"/>
                <w:color w:val="333333"/>
                <w:sz w:val="24"/>
                <w:szCs w:val="24"/>
                <w:shd w:val="clear" w:color="auto" w:fill="FFFFFF"/>
              </w:rPr>
              <w:t>tive book in their back pocket.</w:t>
            </w:r>
          </w:p>
          <w:p w:rsidR="00425FEE" w:rsidRDefault="00425FEE" w:rsidP="00425FEE">
            <w:pPr>
              <w:pStyle w:val="NoSpacing"/>
              <w:jc w:val="both"/>
              <w:rPr>
                <w:rFonts w:asciiTheme="minorHAnsi" w:hAnsiTheme="minorHAnsi" w:cstheme="minorHAnsi"/>
                <w:color w:val="333333"/>
                <w:sz w:val="24"/>
                <w:szCs w:val="24"/>
                <w:shd w:val="clear" w:color="auto" w:fill="FFFFFF"/>
              </w:rPr>
            </w:pPr>
          </w:p>
          <w:p w:rsidR="00425FEE" w:rsidRDefault="00425FEE" w:rsidP="00425FEE">
            <w:pPr>
              <w:pStyle w:val="NoSpacing"/>
              <w:jc w:val="both"/>
              <w:rPr>
                <w:rFonts w:asciiTheme="minorHAnsi" w:hAnsiTheme="minorHAnsi" w:cstheme="minorHAnsi"/>
                <w:color w:val="333333"/>
                <w:sz w:val="24"/>
                <w:szCs w:val="24"/>
                <w:shd w:val="clear" w:color="auto" w:fill="FFFFFF"/>
              </w:rPr>
            </w:pPr>
            <w:r w:rsidRPr="00425FEE">
              <w:rPr>
                <w:rFonts w:asciiTheme="minorHAnsi" w:hAnsiTheme="minorHAnsi" w:cstheme="minorHAnsi"/>
                <w:color w:val="333333"/>
                <w:sz w:val="24"/>
                <w:szCs w:val="24"/>
                <w:shd w:val="clear" w:color="auto" w:fill="FFFFFF"/>
              </w:rPr>
              <w:t>Table of Content</w:t>
            </w:r>
            <w:r>
              <w:rPr>
                <w:rFonts w:asciiTheme="minorHAnsi" w:hAnsiTheme="minorHAnsi" w:cstheme="minorHAnsi"/>
                <w:color w:val="333333"/>
                <w:sz w:val="24"/>
                <w:szCs w:val="24"/>
                <w:shd w:val="clear" w:color="auto" w:fill="FFFFFF"/>
              </w:rPr>
              <w:t>s</w:t>
            </w:r>
          </w:p>
          <w:p w:rsidR="00425FEE" w:rsidRDefault="00425FEE" w:rsidP="00425FEE">
            <w:pPr>
              <w:pStyle w:val="NoSpacing"/>
              <w:jc w:val="both"/>
              <w:rPr>
                <w:rFonts w:asciiTheme="minorHAnsi" w:hAnsiTheme="minorHAnsi" w:cstheme="minorHAnsi"/>
                <w:color w:val="333333"/>
                <w:sz w:val="24"/>
                <w:szCs w:val="24"/>
                <w:shd w:val="clear" w:color="auto" w:fill="FFFFFF"/>
              </w:rPr>
            </w:pPr>
          </w:p>
          <w:p w:rsidR="00425FEE" w:rsidRDefault="00425FEE" w:rsidP="00425FEE">
            <w:pPr>
              <w:pStyle w:val="NoSpacing"/>
              <w:jc w:val="both"/>
              <w:rPr>
                <w:rFonts w:asciiTheme="minorHAnsi" w:hAnsiTheme="minorHAnsi" w:cstheme="minorHAnsi"/>
                <w:color w:val="333333"/>
                <w:sz w:val="24"/>
                <w:szCs w:val="24"/>
                <w:shd w:val="clear" w:color="auto" w:fill="FFFFFF"/>
              </w:rPr>
            </w:pPr>
            <w:r w:rsidRPr="00425FEE">
              <w:rPr>
                <w:rFonts w:asciiTheme="minorHAnsi" w:hAnsiTheme="minorHAnsi" w:cstheme="minorHAnsi"/>
                <w:color w:val="333333"/>
                <w:sz w:val="24"/>
                <w:szCs w:val="24"/>
                <w:shd w:val="clear" w:color="auto" w:fill="FFFFFF"/>
              </w:rPr>
              <w:t xml:space="preserve">Chapter 1: </w:t>
            </w:r>
            <w:r>
              <w:rPr>
                <w:rFonts w:asciiTheme="minorHAnsi" w:hAnsiTheme="minorHAnsi" w:cstheme="minorHAnsi"/>
                <w:color w:val="333333"/>
                <w:sz w:val="24"/>
                <w:szCs w:val="24"/>
                <w:shd w:val="clear" w:color="auto" w:fill="FFFFFF"/>
              </w:rPr>
              <w:t>I am first and foremost a child</w:t>
            </w:r>
          </w:p>
          <w:p w:rsidR="00425FEE" w:rsidRDefault="00425FEE" w:rsidP="00425FEE">
            <w:pPr>
              <w:pStyle w:val="NoSpacing"/>
              <w:jc w:val="both"/>
              <w:rPr>
                <w:rFonts w:asciiTheme="minorHAnsi" w:hAnsiTheme="minorHAnsi" w:cstheme="minorHAnsi"/>
                <w:color w:val="333333"/>
                <w:sz w:val="24"/>
                <w:szCs w:val="24"/>
                <w:shd w:val="clear" w:color="auto" w:fill="FFFFFF"/>
              </w:rPr>
            </w:pPr>
            <w:r w:rsidRPr="00425FEE">
              <w:rPr>
                <w:rFonts w:asciiTheme="minorHAnsi" w:hAnsiTheme="minorHAnsi" w:cstheme="minorHAnsi"/>
                <w:color w:val="333333"/>
                <w:sz w:val="24"/>
                <w:szCs w:val="24"/>
                <w:shd w:val="clear" w:color="auto" w:fill="FFFFFF"/>
              </w:rPr>
              <w:t>Chapter 2: My sensory perceptions are disordered</w:t>
            </w:r>
          </w:p>
          <w:p w:rsidR="00425FEE" w:rsidRDefault="00425FEE" w:rsidP="00425FEE">
            <w:pPr>
              <w:pStyle w:val="NoSpacing"/>
              <w:jc w:val="both"/>
              <w:rPr>
                <w:rFonts w:asciiTheme="minorHAnsi" w:hAnsiTheme="minorHAnsi" w:cstheme="minorHAnsi"/>
                <w:color w:val="333333"/>
                <w:sz w:val="24"/>
                <w:szCs w:val="24"/>
                <w:shd w:val="clear" w:color="auto" w:fill="FFFFFF"/>
              </w:rPr>
            </w:pPr>
            <w:r w:rsidRPr="00425FEE">
              <w:rPr>
                <w:rFonts w:asciiTheme="minorHAnsi" w:hAnsiTheme="minorHAnsi" w:cstheme="minorHAnsi"/>
                <w:color w:val="333333"/>
                <w:sz w:val="24"/>
                <w:szCs w:val="24"/>
                <w:shd w:val="clear" w:color="auto" w:fill="FFFFFF"/>
              </w:rPr>
              <w:t>Cha</w:t>
            </w:r>
            <w:r>
              <w:rPr>
                <w:rFonts w:asciiTheme="minorHAnsi" w:hAnsiTheme="minorHAnsi" w:cstheme="minorHAnsi"/>
                <w:color w:val="333333"/>
                <w:sz w:val="24"/>
                <w:szCs w:val="24"/>
                <w:shd w:val="clear" w:color="auto" w:fill="FFFFFF"/>
              </w:rPr>
              <w:t>pter 3: Distinguish between won’t and can’t</w:t>
            </w:r>
          </w:p>
          <w:p w:rsidR="00425FEE" w:rsidRDefault="00425FEE" w:rsidP="00425FEE">
            <w:pPr>
              <w:pStyle w:val="NoSpacing"/>
              <w:jc w:val="both"/>
              <w:rPr>
                <w:rFonts w:asciiTheme="minorHAnsi" w:hAnsiTheme="minorHAnsi" w:cstheme="minorHAnsi"/>
                <w:color w:val="333333"/>
                <w:sz w:val="24"/>
                <w:szCs w:val="24"/>
                <w:shd w:val="clear" w:color="auto" w:fill="FFFFFF"/>
              </w:rPr>
            </w:pPr>
            <w:r>
              <w:rPr>
                <w:rFonts w:asciiTheme="minorHAnsi" w:hAnsiTheme="minorHAnsi" w:cstheme="minorHAnsi"/>
                <w:color w:val="333333"/>
                <w:sz w:val="24"/>
                <w:szCs w:val="24"/>
                <w:shd w:val="clear" w:color="auto" w:fill="FFFFFF"/>
              </w:rPr>
              <w:t xml:space="preserve">Chapter </w:t>
            </w:r>
            <w:r w:rsidRPr="00425FEE">
              <w:rPr>
                <w:rFonts w:asciiTheme="minorHAnsi" w:hAnsiTheme="minorHAnsi" w:cstheme="minorHAnsi"/>
                <w:color w:val="333333"/>
                <w:sz w:val="24"/>
                <w:szCs w:val="24"/>
                <w:shd w:val="clear" w:color="auto" w:fill="FFFFFF"/>
              </w:rPr>
              <w:t>4: I am a concrete thinker.</w:t>
            </w:r>
            <w:r>
              <w:rPr>
                <w:rFonts w:asciiTheme="minorHAnsi" w:hAnsiTheme="minorHAnsi" w:cstheme="minorHAnsi"/>
                <w:color w:val="333333"/>
                <w:sz w:val="24"/>
                <w:szCs w:val="24"/>
                <w:shd w:val="clear" w:color="auto" w:fill="FFFFFF"/>
              </w:rPr>
              <w:t xml:space="preserve"> I interpret language literally</w:t>
            </w:r>
          </w:p>
          <w:p w:rsidR="00425FEE" w:rsidRDefault="00425FEE" w:rsidP="00425FEE">
            <w:pPr>
              <w:pStyle w:val="NoSpacing"/>
              <w:jc w:val="both"/>
              <w:rPr>
                <w:rFonts w:asciiTheme="minorHAnsi" w:hAnsiTheme="minorHAnsi" w:cstheme="minorHAnsi"/>
                <w:color w:val="333333"/>
                <w:sz w:val="24"/>
                <w:szCs w:val="24"/>
                <w:shd w:val="clear" w:color="auto" w:fill="FFFFFF"/>
              </w:rPr>
            </w:pPr>
            <w:r w:rsidRPr="00425FEE">
              <w:rPr>
                <w:rFonts w:asciiTheme="minorHAnsi" w:hAnsiTheme="minorHAnsi" w:cstheme="minorHAnsi"/>
                <w:color w:val="333333"/>
                <w:sz w:val="24"/>
                <w:szCs w:val="24"/>
                <w:shd w:val="clear" w:color="auto" w:fill="FFFFFF"/>
              </w:rPr>
              <w:t>Chapter</w:t>
            </w:r>
            <w:r>
              <w:rPr>
                <w:rFonts w:asciiTheme="minorHAnsi" w:hAnsiTheme="minorHAnsi" w:cstheme="minorHAnsi"/>
                <w:color w:val="333333"/>
                <w:sz w:val="24"/>
                <w:szCs w:val="24"/>
                <w:shd w:val="clear" w:color="auto" w:fill="FFFFFF"/>
              </w:rPr>
              <w:t xml:space="preserve"> </w:t>
            </w:r>
            <w:r w:rsidRPr="00425FEE">
              <w:rPr>
                <w:rFonts w:asciiTheme="minorHAnsi" w:hAnsiTheme="minorHAnsi" w:cstheme="minorHAnsi"/>
                <w:color w:val="333333"/>
                <w:sz w:val="24"/>
                <w:szCs w:val="24"/>
                <w:shd w:val="clear" w:color="auto" w:fill="FFFFFF"/>
              </w:rPr>
              <w:t>5: Be pat</w:t>
            </w:r>
            <w:r>
              <w:rPr>
                <w:rFonts w:asciiTheme="minorHAnsi" w:hAnsiTheme="minorHAnsi" w:cstheme="minorHAnsi"/>
                <w:color w:val="333333"/>
                <w:sz w:val="24"/>
                <w:szCs w:val="24"/>
                <w:shd w:val="clear" w:color="auto" w:fill="FFFFFF"/>
              </w:rPr>
              <w:t>ient with my limited vocabulary</w:t>
            </w:r>
          </w:p>
          <w:p w:rsidR="00425FEE" w:rsidRDefault="00425FEE" w:rsidP="00425FEE">
            <w:pPr>
              <w:pStyle w:val="NoSpacing"/>
              <w:jc w:val="both"/>
              <w:rPr>
                <w:rFonts w:asciiTheme="minorHAnsi" w:hAnsiTheme="minorHAnsi" w:cstheme="minorHAnsi"/>
                <w:color w:val="333333"/>
                <w:sz w:val="24"/>
                <w:szCs w:val="24"/>
                <w:shd w:val="clear" w:color="auto" w:fill="FFFFFF"/>
              </w:rPr>
            </w:pPr>
            <w:r>
              <w:rPr>
                <w:rFonts w:asciiTheme="minorHAnsi" w:hAnsiTheme="minorHAnsi" w:cstheme="minorHAnsi"/>
                <w:color w:val="333333"/>
                <w:sz w:val="24"/>
                <w:szCs w:val="24"/>
                <w:shd w:val="clear" w:color="auto" w:fill="FFFFFF"/>
              </w:rPr>
              <w:t xml:space="preserve">Chapter </w:t>
            </w:r>
            <w:r w:rsidRPr="00425FEE">
              <w:rPr>
                <w:rFonts w:asciiTheme="minorHAnsi" w:hAnsiTheme="minorHAnsi" w:cstheme="minorHAnsi"/>
                <w:color w:val="333333"/>
                <w:sz w:val="24"/>
                <w:szCs w:val="24"/>
                <w:shd w:val="clear" w:color="auto" w:fill="FFFFFF"/>
              </w:rPr>
              <w:t>6: Because language is so difficult for me</w:t>
            </w:r>
            <w:r>
              <w:rPr>
                <w:rFonts w:asciiTheme="minorHAnsi" w:hAnsiTheme="minorHAnsi" w:cstheme="minorHAnsi"/>
                <w:color w:val="333333"/>
                <w:sz w:val="24"/>
                <w:szCs w:val="24"/>
                <w:shd w:val="clear" w:color="auto" w:fill="FFFFFF"/>
              </w:rPr>
              <w:t>, I am very visually oriented</w:t>
            </w:r>
          </w:p>
          <w:p w:rsidR="00425FEE" w:rsidRDefault="00425FEE" w:rsidP="00425FEE">
            <w:pPr>
              <w:pStyle w:val="NoSpacing"/>
              <w:jc w:val="both"/>
              <w:rPr>
                <w:rFonts w:asciiTheme="minorHAnsi" w:hAnsiTheme="minorHAnsi" w:cstheme="minorHAnsi"/>
                <w:color w:val="333333"/>
                <w:sz w:val="24"/>
                <w:szCs w:val="24"/>
                <w:shd w:val="clear" w:color="auto" w:fill="FFFFFF"/>
              </w:rPr>
            </w:pPr>
            <w:r w:rsidRPr="00425FEE">
              <w:rPr>
                <w:rFonts w:asciiTheme="minorHAnsi" w:hAnsiTheme="minorHAnsi" w:cstheme="minorHAnsi"/>
                <w:color w:val="333333"/>
                <w:sz w:val="24"/>
                <w:szCs w:val="24"/>
                <w:shd w:val="clear" w:color="auto" w:fill="FFFFFF"/>
              </w:rPr>
              <w:t xml:space="preserve">Chapter 7: Focus and build on what </w:t>
            </w:r>
            <w:r>
              <w:rPr>
                <w:rFonts w:asciiTheme="minorHAnsi" w:hAnsiTheme="minorHAnsi" w:cstheme="minorHAnsi"/>
                <w:color w:val="333333"/>
                <w:sz w:val="24"/>
                <w:szCs w:val="24"/>
                <w:shd w:val="clear" w:color="auto" w:fill="FFFFFF"/>
              </w:rPr>
              <w:t>I can do rather than what I can’</w:t>
            </w:r>
            <w:r w:rsidRPr="00425FEE">
              <w:rPr>
                <w:rFonts w:asciiTheme="minorHAnsi" w:hAnsiTheme="minorHAnsi" w:cstheme="minorHAnsi"/>
                <w:color w:val="333333"/>
                <w:sz w:val="24"/>
                <w:szCs w:val="24"/>
                <w:shd w:val="clear" w:color="auto" w:fill="FFFFFF"/>
              </w:rPr>
              <w:t>t do</w:t>
            </w:r>
          </w:p>
          <w:p w:rsidR="00425FEE" w:rsidRDefault="00425FEE" w:rsidP="00425FEE">
            <w:pPr>
              <w:pStyle w:val="NoSpacing"/>
              <w:jc w:val="both"/>
              <w:rPr>
                <w:rFonts w:asciiTheme="minorHAnsi" w:hAnsiTheme="minorHAnsi" w:cstheme="minorHAnsi"/>
                <w:color w:val="333333"/>
                <w:sz w:val="24"/>
                <w:szCs w:val="24"/>
                <w:shd w:val="clear" w:color="auto" w:fill="FFFFFF"/>
              </w:rPr>
            </w:pPr>
            <w:r w:rsidRPr="00425FEE">
              <w:rPr>
                <w:rFonts w:asciiTheme="minorHAnsi" w:hAnsiTheme="minorHAnsi" w:cstheme="minorHAnsi"/>
                <w:color w:val="333333"/>
                <w:sz w:val="24"/>
                <w:szCs w:val="24"/>
                <w:shd w:val="clear" w:color="auto" w:fill="FFFFFF"/>
              </w:rPr>
              <w:t>Chapter 8: Help me with social interactions</w:t>
            </w:r>
          </w:p>
          <w:p w:rsidR="00425FEE" w:rsidRDefault="00425FEE" w:rsidP="00425FEE">
            <w:pPr>
              <w:pStyle w:val="NoSpacing"/>
              <w:jc w:val="both"/>
              <w:rPr>
                <w:rFonts w:asciiTheme="minorHAnsi" w:hAnsiTheme="minorHAnsi" w:cstheme="minorHAnsi"/>
                <w:color w:val="333333"/>
                <w:sz w:val="24"/>
                <w:szCs w:val="24"/>
                <w:shd w:val="clear" w:color="auto" w:fill="FFFFFF"/>
              </w:rPr>
            </w:pPr>
            <w:r w:rsidRPr="00425FEE">
              <w:rPr>
                <w:rFonts w:asciiTheme="minorHAnsi" w:hAnsiTheme="minorHAnsi" w:cstheme="minorHAnsi"/>
                <w:color w:val="333333"/>
                <w:sz w:val="24"/>
                <w:szCs w:val="24"/>
                <w:shd w:val="clear" w:color="auto" w:fill="FFFFFF"/>
              </w:rPr>
              <w:t>Chapter 9: Iden</w:t>
            </w:r>
            <w:r>
              <w:rPr>
                <w:rFonts w:asciiTheme="minorHAnsi" w:hAnsiTheme="minorHAnsi" w:cstheme="minorHAnsi"/>
                <w:color w:val="333333"/>
                <w:sz w:val="24"/>
                <w:szCs w:val="24"/>
                <w:shd w:val="clear" w:color="auto" w:fill="FFFFFF"/>
              </w:rPr>
              <w:t>tify what triggers my meltdowns</w:t>
            </w:r>
          </w:p>
          <w:p w:rsidR="00425FEE" w:rsidRPr="00425FEE" w:rsidRDefault="00425FEE" w:rsidP="00425FEE">
            <w:pPr>
              <w:pStyle w:val="NoSpacing"/>
              <w:jc w:val="both"/>
              <w:rPr>
                <w:rFonts w:asciiTheme="minorHAnsi" w:hAnsiTheme="minorHAnsi" w:cstheme="minorHAnsi"/>
                <w:i/>
                <w:iCs/>
                <w:sz w:val="24"/>
                <w:szCs w:val="24"/>
              </w:rPr>
            </w:pPr>
            <w:r w:rsidRPr="00425FEE">
              <w:rPr>
                <w:rFonts w:asciiTheme="minorHAnsi" w:hAnsiTheme="minorHAnsi" w:cstheme="minorHAnsi"/>
                <w:color w:val="333333"/>
                <w:sz w:val="24"/>
                <w:szCs w:val="24"/>
                <w:shd w:val="clear" w:color="auto" w:fill="FFFFFF"/>
              </w:rPr>
              <w:t>Chapter 10: Love me unconditionally</w:t>
            </w:r>
          </w:p>
        </w:tc>
      </w:tr>
      <w:tr w:rsidR="00425FEE" w:rsidRPr="006C321B" w:rsidTr="0006139A">
        <w:tc>
          <w:tcPr>
            <w:tcW w:w="1980" w:type="dxa"/>
          </w:tcPr>
          <w:p w:rsidR="00F04A0A" w:rsidRPr="006C321B" w:rsidRDefault="00F04A0A" w:rsidP="00BB26DF">
            <w:pPr>
              <w:widowControl w:val="0"/>
              <w:autoSpaceDE w:val="0"/>
              <w:autoSpaceDN w:val="0"/>
              <w:adjustRightInd w:val="0"/>
              <w:spacing w:after="200" w:line="240" w:lineRule="auto"/>
              <w:rPr>
                <w:rFonts w:asciiTheme="minorHAnsi" w:hAnsiTheme="minorHAnsi" w:cstheme="minorHAnsi"/>
                <w:noProof/>
              </w:rPr>
            </w:pPr>
            <w:r w:rsidRPr="006C321B">
              <w:rPr>
                <w:rFonts w:asciiTheme="minorHAnsi" w:hAnsiTheme="minorHAnsi" w:cstheme="minorHAnsi"/>
                <w:b/>
                <w:sz w:val="24"/>
                <w:szCs w:val="24"/>
                <w:lang w:val="en-US"/>
              </w:rPr>
              <w:t>Other booklets and information guides</w:t>
            </w:r>
          </w:p>
        </w:tc>
        <w:tc>
          <w:tcPr>
            <w:tcW w:w="7370" w:type="dxa"/>
          </w:tcPr>
          <w:p w:rsidR="006C321B" w:rsidRPr="00A94692" w:rsidRDefault="006C321B" w:rsidP="006C321B">
            <w:pPr>
              <w:widowControl w:val="0"/>
              <w:autoSpaceDE w:val="0"/>
              <w:autoSpaceDN w:val="0"/>
              <w:adjustRightInd w:val="0"/>
              <w:spacing w:after="200" w:line="240" w:lineRule="auto"/>
              <w:jc w:val="both"/>
              <w:rPr>
                <w:rFonts w:asciiTheme="minorHAnsi" w:hAnsiTheme="minorHAnsi" w:cstheme="minorHAnsi"/>
                <w:sz w:val="24"/>
                <w:szCs w:val="24"/>
                <w:lang w:val="en-US"/>
              </w:rPr>
            </w:pPr>
            <w:r w:rsidRPr="00A94692">
              <w:rPr>
                <w:rFonts w:asciiTheme="minorHAnsi" w:hAnsiTheme="minorHAnsi" w:cstheme="minorHAnsi"/>
                <w:sz w:val="24"/>
                <w:szCs w:val="24"/>
                <w:lang w:val="en-US"/>
              </w:rPr>
              <w:t>Information About Autism Spectrum Disorders – published by Early Support</w:t>
            </w:r>
            <w:r w:rsidR="00A94692" w:rsidRPr="00A94692">
              <w:rPr>
                <w:rFonts w:asciiTheme="minorHAnsi" w:hAnsiTheme="minorHAnsi" w:cstheme="minorHAnsi"/>
                <w:sz w:val="24"/>
                <w:szCs w:val="24"/>
                <w:lang w:val="en-US"/>
              </w:rPr>
              <w:t>.</w:t>
            </w:r>
          </w:p>
          <w:p w:rsidR="00F04A0A" w:rsidRPr="00A94692" w:rsidRDefault="006C321B" w:rsidP="006C321B">
            <w:pPr>
              <w:pStyle w:val="NoSpacing"/>
              <w:jc w:val="both"/>
              <w:rPr>
                <w:rFonts w:asciiTheme="minorHAnsi" w:hAnsiTheme="minorHAnsi" w:cstheme="minorHAnsi"/>
                <w:sz w:val="24"/>
                <w:szCs w:val="24"/>
                <w:lang w:val="en-US"/>
              </w:rPr>
            </w:pPr>
            <w:r w:rsidRPr="00A94692">
              <w:rPr>
                <w:rFonts w:asciiTheme="minorHAnsi" w:hAnsiTheme="minorHAnsi" w:cstheme="minorHAnsi"/>
                <w:sz w:val="24"/>
                <w:szCs w:val="24"/>
                <w:lang w:val="en-US"/>
              </w:rPr>
              <w:t>Visiting the West Sussex Countryside: A guide for Parents and Teachers of Children with Autism</w:t>
            </w:r>
            <w:r w:rsidR="00A94692" w:rsidRPr="00A94692">
              <w:rPr>
                <w:rFonts w:asciiTheme="minorHAnsi" w:hAnsiTheme="minorHAnsi" w:cstheme="minorHAnsi"/>
                <w:sz w:val="24"/>
                <w:szCs w:val="24"/>
                <w:lang w:val="en-US"/>
              </w:rPr>
              <w:t>.</w:t>
            </w:r>
          </w:p>
          <w:p w:rsidR="00A94692" w:rsidRPr="00A94692" w:rsidRDefault="00A94692" w:rsidP="006C321B">
            <w:pPr>
              <w:pStyle w:val="NoSpacing"/>
              <w:jc w:val="both"/>
              <w:rPr>
                <w:rFonts w:asciiTheme="minorHAnsi" w:hAnsiTheme="minorHAnsi" w:cstheme="minorHAnsi"/>
                <w:sz w:val="24"/>
                <w:szCs w:val="24"/>
                <w:lang w:val="en-US"/>
              </w:rPr>
            </w:pPr>
          </w:p>
          <w:p w:rsidR="00A94692" w:rsidRPr="006C321B" w:rsidRDefault="00A94692" w:rsidP="006C321B">
            <w:pPr>
              <w:pStyle w:val="NoSpacing"/>
              <w:jc w:val="both"/>
              <w:rPr>
                <w:rFonts w:asciiTheme="minorHAnsi" w:hAnsiTheme="minorHAnsi" w:cstheme="minorHAnsi"/>
                <w:b/>
                <w:iCs/>
                <w:sz w:val="24"/>
                <w:szCs w:val="24"/>
              </w:rPr>
            </w:pPr>
            <w:r w:rsidRPr="00A94692">
              <w:rPr>
                <w:rFonts w:asciiTheme="minorHAnsi" w:hAnsiTheme="minorHAnsi" w:cstheme="minorHAnsi"/>
                <w:sz w:val="24"/>
                <w:szCs w:val="24"/>
                <w:lang w:val="en-US"/>
              </w:rPr>
              <w:t>Sensory Issues In Autism: How You Can Help – published by Centre for Research in Autism and Education (CRAE)</w:t>
            </w:r>
            <w:r>
              <w:rPr>
                <w:rFonts w:asciiTheme="minorHAnsi" w:hAnsiTheme="minorHAnsi" w:cstheme="minorHAnsi"/>
                <w:sz w:val="24"/>
                <w:szCs w:val="24"/>
                <w:lang w:val="en-US"/>
              </w:rPr>
              <w:t xml:space="preserve"> (We hold 2 copies).</w:t>
            </w:r>
          </w:p>
        </w:tc>
      </w:tr>
    </w:tbl>
    <w:p w:rsidR="009852B6" w:rsidRPr="006C321B" w:rsidRDefault="009852B6" w:rsidP="009412D3">
      <w:pPr>
        <w:widowControl w:val="0"/>
        <w:autoSpaceDE w:val="0"/>
        <w:autoSpaceDN w:val="0"/>
        <w:adjustRightInd w:val="0"/>
        <w:spacing w:after="200" w:line="240" w:lineRule="auto"/>
        <w:rPr>
          <w:rFonts w:asciiTheme="minorHAnsi" w:hAnsiTheme="minorHAnsi" w:cstheme="minorHAnsi"/>
          <w:sz w:val="24"/>
          <w:szCs w:val="24"/>
        </w:rPr>
      </w:pPr>
    </w:p>
    <w:p w:rsidR="000B3501" w:rsidRPr="006C321B" w:rsidRDefault="000B3501" w:rsidP="009412D3">
      <w:pPr>
        <w:widowControl w:val="0"/>
        <w:autoSpaceDE w:val="0"/>
        <w:autoSpaceDN w:val="0"/>
        <w:adjustRightInd w:val="0"/>
        <w:spacing w:after="200" w:line="240" w:lineRule="auto"/>
        <w:rPr>
          <w:rFonts w:asciiTheme="minorHAnsi" w:hAnsiTheme="minorHAnsi" w:cstheme="minorHAnsi"/>
          <w:sz w:val="24"/>
          <w:szCs w:val="24"/>
        </w:rPr>
      </w:pPr>
    </w:p>
    <w:p w:rsidR="00F67084" w:rsidRPr="006C321B" w:rsidRDefault="00F67084" w:rsidP="009412D3">
      <w:pPr>
        <w:widowControl w:val="0"/>
        <w:autoSpaceDE w:val="0"/>
        <w:autoSpaceDN w:val="0"/>
        <w:adjustRightInd w:val="0"/>
        <w:spacing w:after="200" w:line="240" w:lineRule="auto"/>
        <w:rPr>
          <w:rFonts w:asciiTheme="minorHAnsi" w:hAnsiTheme="minorHAnsi" w:cstheme="minorHAnsi"/>
          <w:b/>
          <w:sz w:val="32"/>
          <w:szCs w:val="32"/>
        </w:rPr>
      </w:pPr>
      <w:r w:rsidRPr="006C321B">
        <w:rPr>
          <w:rFonts w:asciiTheme="minorHAnsi" w:hAnsiTheme="minorHAnsi" w:cstheme="minorHAnsi"/>
          <w:b/>
          <w:sz w:val="32"/>
          <w:szCs w:val="32"/>
        </w:rPr>
        <w:t>Behaviour</w:t>
      </w:r>
    </w:p>
    <w:p w:rsidR="00F67084" w:rsidRPr="006C321B" w:rsidRDefault="00F67084" w:rsidP="009412D3">
      <w:pPr>
        <w:widowControl w:val="0"/>
        <w:autoSpaceDE w:val="0"/>
        <w:autoSpaceDN w:val="0"/>
        <w:adjustRightInd w:val="0"/>
        <w:spacing w:after="200" w:line="240" w:lineRule="auto"/>
        <w:rPr>
          <w:rFonts w:asciiTheme="minorHAnsi" w:hAnsiTheme="minorHAnsi" w:cstheme="minorHAnsi"/>
          <w:sz w:val="24"/>
          <w:szCs w:val="24"/>
        </w:rPr>
      </w:pPr>
    </w:p>
    <w:tbl>
      <w:tblPr>
        <w:tblStyle w:val="TableGrid"/>
        <w:tblW w:w="0" w:type="auto"/>
        <w:tblLook w:val="04A0" w:firstRow="1" w:lastRow="0" w:firstColumn="1" w:lastColumn="0" w:noHBand="0" w:noVBand="1"/>
      </w:tblPr>
      <w:tblGrid>
        <w:gridCol w:w="1980"/>
        <w:gridCol w:w="7370"/>
      </w:tblGrid>
      <w:tr w:rsidR="00F67084" w:rsidRPr="006C321B" w:rsidTr="00F67084">
        <w:tc>
          <w:tcPr>
            <w:tcW w:w="1980" w:type="dxa"/>
          </w:tcPr>
          <w:p w:rsidR="00F67084" w:rsidRPr="006C321B" w:rsidRDefault="00F67084" w:rsidP="009412D3">
            <w:pPr>
              <w:widowControl w:val="0"/>
              <w:autoSpaceDE w:val="0"/>
              <w:autoSpaceDN w:val="0"/>
              <w:adjustRightInd w:val="0"/>
              <w:spacing w:after="200" w:line="240" w:lineRule="auto"/>
              <w:rPr>
                <w:rFonts w:asciiTheme="minorHAnsi" w:hAnsiTheme="minorHAnsi" w:cstheme="minorHAnsi"/>
                <w:sz w:val="24"/>
                <w:szCs w:val="24"/>
              </w:rPr>
            </w:pPr>
            <w:r w:rsidRPr="006C321B">
              <w:rPr>
                <w:rFonts w:asciiTheme="minorHAnsi" w:hAnsiTheme="minorHAnsi" w:cstheme="minorHAnsi"/>
                <w:noProof/>
              </w:rPr>
              <w:drawing>
                <wp:inline distT="0" distB="0" distL="0" distR="0">
                  <wp:extent cx="1068440" cy="1591498"/>
                  <wp:effectExtent l="0" t="0" r="0" b="8890"/>
                  <wp:docPr id="4" name="Picture 4" descr="https://images-na.ssl-images-amazon.com/images/I/51lccZIFrhL._SX333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ages-na.ssl-images-amazon.com/images/I/51lccZIFrhL._SX333_BO1,204,203,200_.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82677" cy="1612705"/>
                          </a:xfrm>
                          <a:prstGeom prst="rect">
                            <a:avLst/>
                          </a:prstGeom>
                          <a:noFill/>
                          <a:ln>
                            <a:noFill/>
                          </a:ln>
                        </pic:spPr>
                      </pic:pic>
                    </a:graphicData>
                  </a:graphic>
                </wp:inline>
              </w:drawing>
            </w:r>
          </w:p>
        </w:tc>
        <w:tc>
          <w:tcPr>
            <w:tcW w:w="7370" w:type="dxa"/>
          </w:tcPr>
          <w:p w:rsidR="00F67084" w:rsidRPr="006C321B" w:rsidRDefault="00F67084" w:rsidP="00F67084">
            <w:pPr>
              <w:pStyle w:val="Heading1"/>
              <w:shd w:val="clear" w:color="auto" w:fill="FFFFFF"/>
              <w:spacing w:before="0" w:beforeAutospacing="0"/>
              <w:rPr>
                <w:rStyle w:val="a-size-large"/>
                <w:rFonts w:asciiTheme="minorHAnsi" w:hAnsiTheme="minorHAnsi" w:cstheme="minorHAnsi"/>
                <w:b w:val="0"/>
                <w:i/>
                <w:color w:val="111111"/>
                <w:sz w:val="24"/>
                <w:szCs w:val="24"/>
              </w:rPr>
            </w:pPr>
            <w:r w:rsidRPr="006C321B">
              <w:rPr>
                <w:rStyle w:val="a-size-large"/>
                <w:rFonts w:asciiTheme="minorHAnsi" w:hAnsiTheme="minorHAnsi" w:cstheme="minorHAnsi"/>
                <w:color w:val="111111"/>
                <w:sz w:val="24"/>
                <w:szCs w:val="24"/>
              </w:rPr>
              <w:t>The Explosive Child: A New Approach for Understanding and Parenting Easily Frustrated, Chronically Inflexible Children</w:t>
            </w:r>
            <w:r w:rsidRPr="006C321B">
              <w:rPr>
                <w:rStyle w:val="a-size-large"/>
                <w:rFonts w:asciiTheme="minorHAnsi" w:hAnsiTheme="minorHAnsi" w:cstheme="minorHAnsi"/>
                <w:b w:val="0"/>
                <w:color w:val="111111"/>
                <w:sz w:val="24"/>
                <w:szCs w:val="24"/>
              </w:rPr>
              <w:t xml:space="preserve">, </w:t>
            </w:r>
            <w:r w:rsidRPr="006C321B">
              <w:rPr>
                <w:rStyle w:val="a-size-large"/>
                <w:rFonts w:asciiTheme="minorHAnsi" w:hAnsiTheme="minorHAnsi" w:cstheme="minorHAnsi"/>
                <w:b w:val="0"/>
                <w:i/>
                <w:color w:val="111111"/>
                <w:sz w:val="24"/>
                <w:szCs w:val="24"/>
              </w:rPr>
              <w:t>Ross W Greene</w:t>
            </w:r>
          </w:p>
          <w:p w:rsidR="00F67084" w:rsidRPr="00F67084" w:rsidRDefault="00F67084" w:rsidP="00F67084">
            <w:pPr>
              <w:shd w:val="clear" w:color="auto" w:fill="FFFFFF"/>
              <w:spacing w:after="210" w:line="240" w:lineRule="auto"/>
              <w:jc w:val="both"/>
              <w:rPr>
                <w:rFonts w:asciiTheme="minorHAnsi" w:hAnsiTheme="minorHAnsi" w:cstheme="minorHAnsi"/>
                <w:color w:val="333333"/>
                <w:sz w:val="24"/>
                <w:szCs w:val="24"/>
              </w:rPr>
            </w:pPr>
            <w:r w:rsidRPr="006C321B">
              <w:rPr>
                <w:rFonts w:asciiTheme="minorHAnsi" w:hAnsiTheme="minorHAnsi" w:cstheme="minorHAnsi"/>
                <w:bCs/>
                <w:color w:val="333333"/>
                <w:sz w:val="24"/>
                <w:szCs w:val="24"/>
              </w:rPr>
              <w:t>A ground-breaking approach to understanding and parenting children who frequently exhibit severe fits of temper and other intractable behaviours, from a distinguished clinician and pioneer in this field.</w:t>
            </w:r>
          </w:p>
          <w:p w:rsidR="00F67084" w:rsidRPr="006C321B" w:rsidRDefault="00F67084" w:rsidP="00F67084">
            <w:pPr>
              <w:shd w:val="clear" w:color="auto" w:fill="FFFFFF"/>
              <w:spacing w:after="0" w:line="240" w:lineRule="auto"/>
              <w:jc w:val="both"/>
              <w:rPr>
                <w:rFonts w:asciiTheme="minorHAnsi" w:hAnsiTheme="minorHAnsi" w:cstheme="minorHAnsi"/>
                <w:sz w:val="24"/>
                <w:szCs w:val="24"/>
              </w:rPr>
            </w:pPr>
            <w:r w:rsidRPr="00F67084">
              <w:rPr>
                <w:rFonts w:asciiTheme="minorHAnsi" w:hAnsiTheme="minorHAnsi" w:cstheme="minorHAnsi"/>
                <w:color w:val="333333"/>
                <w:sz w:val="24"/>
                <w:szCs w:val="24"/>
              </w:rPr>
              <w:t>What’s an explosive child? A child who responds to routine problems with extreme frustration</w:t>
            </w:r>
            <w:r w:rsidRPr="006C321B">
              <w:rPr>
                <w:rFonts w:asciiTheme="minorHAnsi" w:hAnsiTheme="minorHAnsi" w:cstheme="minorHAnsi"/>
                <w:color w:val="333333"/>
                <w:sz w:val="24"/>
                <w:szCs w:val="24"/>
              </w:rPr>
              <w:t xml:space="preserve"> – </w:t>
            </w:r>
            <w:r w:rsidRPr="00F67084">
              <w:rPr>
                <w:rFonts w:asciiTheme="minorHAnsi" w:hAnsiTheme="minorHAnsi" w:cstheme="minorHAnsi"/>
                <w:color w:val="333333"/>
                <w:sz w:val="24"/>
                <w:szCs w:val="24"/>
              </w:rPr>
              <w:t>crying, screaming, swearing, kicking, hitting, biting, spitting, destroying property, and worse. A child whose frequent, severe outbursts leave his or her parents feeling frustrated, scared, worried, and desperate for help. Most of these parents have tried everything</w:t>
            </w:r>
            <w:r w:rsidRPr="006C321B">
              <w:rPr>
                <w:rFonts w:asciiTheme="minorHAnsi" w:hAnsiTheme="minorHAnsi" w:cstheme="minorHAnsi"/>
                <w:color w:val="333333"/>
                <w:sz w:val="24"/>
                <w:szCs w:val="24"/>
              </w:rPr>
              <w:t xml:space="preserve"> –</w:t>
            </w:r>
            <w:r w:rsidRPr="00F67084">
              <w:rPr>
                <w:rFonts w:asciiTheme="minorHAnsi" w:hAnsiTheme="minorHAnsi" w:cstheme="minorHAnsi"/>
                <w:color w:val="333333"/>
                <w:sz w:val="24"/>
                <w:szCs w:val="24"/>
              </w:rPr>
              <w:t>reasoning, explaining, punishing, stic</w:t>
            </w:r>
            <w:r w:rsidRPr="006C321B">
              <w:rPr>
                <w:rFonts w:asciiTheme="minorHAnsi" w:hAnsiTheme="minorHAnsi" w:cstheme="minorHAnsi"/>
                <w:color w:val="333333"/>
                <w:sz w:val="24"/>
                <w:szCs w:val="24"/>
              </w:rPr>
              <w:t xml:space="preserve">ker charts, therapy, medication – </w:t>
            </w:r>
            <w:r w:rsidRPr="00F67084">
              <w:rPr>
                <w:rFonts w:asciiTheme="minorHAnsi" w:hAnsiTheme="minorHAnsi" w:cstheme="minorHAnsi"/>
                <w:color w:val="333333"/>
                <w:sz w:val="24"/>
                <w:szCs w:val="24"/>
              </w:rPr>
              <w:t>but to no avail. They can’t figure out why their child acts the way he or she does; they wonder why the strategies that work for other kids don’t work for theirs; and they don’t know what to do instead.</w:t>
            </w:r>
            <w:r w:rsidRPr="00F67084">
              <w:rPr>
                <w:rFonts w:asciiTheme="minorHAnsi" w:hAnsiTheme="minorHAnsi" w:cstheme="minorHAnsi"/>
                <w:color w:val="333333"/>
                <w:sz w:val="24"/>
                <w:szCs w:val="24"/>
              </w:rPr>
              <w:br/>
            </w:r>
            <w:r w:rsidRPr="00F67084">
              <w:rPr>
                <w:rFonts w:asciiTheme="minorHAnsi" w:hAnsiTheme="minorHAnsi" w:cstheme="minorHAnsi"/>
                <w:color w:val="333333"/>
                <w:sz w:val="24"/>
                <w:szCs w:val="24"/>
              </w:rPr>
              <w:br/>
              <w:t>Dr Ross Greene, a distinguished clinician and pioneer in the treatment of kids with social, emotional, and behavio</w:t>
            </w:r>
            <w:r w:rsidRPr="006C321B">
              <w:rPr>
                <w:rFonts w:asciiTheme="minorHAnsi" w:hAnsiTheme="minorHAnsi" w:cstheme="minorHAnsi"/>
                <w:color w:val="333333"/>
                <w:sz w:val="24"/>
                <w:szCs w:val="24"/>
              </w:rPr>
              <w:t>u</w:t>
            </w:r>
            <w:r w:rsidRPr="00F67084">
              <w:rPr>
                <w:rFonts w:asciiTheme="minorHAnsi" w:hAnsiTheme="minorHAnsi" w:cstheme="minorHAnsi"/>
                <w:color w:val="333333"/>
                <w:sz w:val="24"/>
                <w:szCs w:val="24"/>
              </w:rPr>
              <w:t>ral challenges, has worked with thousands of explosive children, and he has good news: these kids aren’t attention-seeking, manipulative, or unmotivated, and their parents aren’t passive, permissive pushovers. Rather, explosive kids are lacking some crucial skills in the domains of flexibility/adaptability, frustration tolerance, and problem solving, and they require a different approach to parenting. </w:t>
            </w:r>
            <w:r w:rsidRPr="00F67084">
              <w:rPr>
                <w:rFonts w:asciiTheme="minorHAnsi" w:hAnsiTheme="minorHAnsi" w:cstheme="minorHAnsi"/>
                <w:color w:val="333333"/>
                <w:sz w:val="24"/>
                <w:szCs w:val="24"/>
              </w:rPr>
              <w:br/>
            </w:r>
            <w:r w:rsidRPr="00F67084">
              <w:rPr>
                <w:rFonts w:asciiTheme="minorHAnsi" w:hAnsiTheme="minorHAnsi" w:cstheme="minorHAnsi"/>
                <w:color w:val="333333"/>
                <w:sz w:val="24"/>
                <w:szCs w:val="24"/>
              </w:rPr>
              <w:br/>
              <w:t>Throughout this compassionate, ins</w:t>
            </w:r>
            <w:r w:rsidRPr="006C321B">
              <w:rPr>
                <w:rFonts w:asciiTheme="minorHAnsi" w:hAnsiTheme="minorHAnsi" w:cstheme="minorHAnsi"/>
                <w:color w:val="333333"/>
                <w:sz w:val="24"/>
                <w:szCs w:val="24"/>
              </w:rPr>
              <w:t>ightful, and practical book, Dr</w:t>
            </w:r>
            <w:r w:rsidRPr="00F67084">
              <w:rPr>
                <w:rFonts w:asciiTheme="minorHAnsi" w:hAnsiTheme="minorHAnsi" w:cstheme="minorHAnsi"/>
                <w:color w:val="333333"/>
                <w:sz w:val="24"/>
                <w:szCs w:val="24"/>
              </w:rPr>
              <w:t xml:space="preserve"> Greene provides a new conceptual framework for understanding their difficulties, based on research in the neurosciences. He explains why traditional parenting and treatment often don’t work with these children, and he describes what to do instead. Instead of relying</w:t>
            </w:r>
            <w:r w:rsidRPr="006C321B">
              <w:rPr>
                <w:rFonts w:asciiTheme="minorHAnsi" w:hAnsiTheme="minorHAnsi" w:cstheme="minorHAnsi"/>
                <w:color w:val="333333"/>
                <w:sz w:val="24"/>
                <w:szCs w:val="24"/>
              </w:rPr>
              <w:t xml:space="preserve"> on rewarding and punishing, Dr</w:t>
            </w:r>
            <w:r w:rsidRPr="00F67084">
              <w:rPr>
                <w:rFonts w:asciiTheme="minorHAnsi" w:hAnsiTheme="minorHAnsi" w:cstheme="minorHAnsi"/>
                <w:color w:val="333333"/>
                <w:sz w:val="24"/>
                <w:szCs w:val="24"/>
              </w:rPr>
              <w:t xml:space="preserve"> Greene’s Collaborative Problem Solving model promotes working with explosive children to solve the problems that precipitate explosive episodes, and teaching these kids the skills they lack.</w:t>
            </w:r>
          </w:p>
        </w:tc>
      </w:tr>
      <w:tr w:rsidR="00F04A0A" w:rsidRPr="006C321B" w:rsidTr="00F67084">
        <w:tc>
          <w:tcPr>
            <w:tcW w:w="1980" w:type="dxa"/>
          </w:tcPr>
          <w:p w:rsidR="00F04A0A" w:rsidRPr="006C321B" w:rsidRDefault="00F04A0A" w:rsidP="009412D3">
            <w:pPr>
              <w:widowControl w:val="0"/>
              <w:autoSpaceDE w:val="0"/>
              <w:autoSpaceDN w:val="0"/>
              <w:adjustRightInd w:val="0"/>
              <w:spacing w:after="200" w:line="240" w:lineRule="auto"/>
              <w:rPr>
                <w:rFonts w:asciiTheme="minorHAnsi" w:hAnsiTheme="minorHAnsi" w:cstheme="minorHAnsi"/>
                <w:noProof/>
              </w:rPr>
            </w:pPr>
            <w:r w:rsidRPr="006C321B">
              <w:rPr>
                <w:rFonts w:asciiTheme="minorHAnsi" w:hAnsiTheme="minorHAnsi" w:cstheme="minorHAnsi"/>
                <w:b/>
                <w:sz w:val="24"/>
                <w:szCs w:val="24"/>
                <w:lang w:val="en-US"/>
              </w:rPr>
              <w:t>Other booklets and information guides</w:t>
            </w:r>
          </w:p>
        </w:tc>
        <w:tc>
          <w:tcPr>
            <w:tcW w:w="7370" w:type="dxa"/>
          </w:tcPr>
          <w:p w:rsidR="00F04A0A" w:rsidRPr="00A647F4" w:rsidRDefault="00A647F4" w:rsidP="00A647F4">
            <w:pPr>
              <w:widowControl w:val="0"/>
              <w:autoSpaceDE w:val="0"/>
              <w:autoSpaceDN w:val="0"/>
              <w:adjustRightInd w:val="0"/>
              <w:spacing w:after="200" w:line="240" w:lineRule="auto"/>
              <w:rPr>
                <w:rStyle w:val="a-size-large"/>
                <w:rFonts w:asciiTheme="minorHAnsi" w:hAnsiTheme="minorHAnsi" w:cstheme="minorHAnsi"/>
                <w:sz w:val="24"/>
                <w:szCs w:val="24"/>
                <w:lang w:val="en-US"/>
              </w:rPr>
            </w:pPr>
            <w:r>
              <w:rPr>
                <w:rFonts w:asciiTheme="minorHAnsi" w:hAnsiTheme="minorHAnsi" w:cstheme="minorHAnsi"/>
                <w:sz w:val="24"/>
                <w:szCs w:val="24"/>
                <w:lang w:val="en-US"/>
              </w:rPr>
              <w:t xml:space="preserve">Information About </w:t>
            </w:r>
            <w:proofErr w:type="spellStart"/>
            <w:r>
              <w:rPr>
                <w:rFonts w:asciiTheme="minorHAnsi" w:hAnsiTheme="minorHAnsi" w:cstheme="minorHAnsi"/>
                <w:sz w:val="24"/>
                <w:szCs w:val="24"/>
                <w:lang w:val="en-US"/>
              </w:rPr>
              <w:t>B</w:t>
            </w:r>
            <w:r w:rsidRPr="006C321B">
              <w:rPr>
                <w:rFonts w:asciiTheme="minorHAnsi" w:hAnsiTheme="minorHAnsi" w:cstheme="minorHAnsi"/>
                <w:sz w:val="24"/>
                <w:szCs w:val="24"/>
                <w:lang w:val="en-US"/>
              </w:rPr>
              <w:t>ehaviour</w:t>
            </w:r>
            <w:proofErr w:type="spellEnd"/>
            <w:r w:rsidRPr="006C321B">
              <w:rPr>
                <w:rFonts w:asciiTheme="minorHAnsi" w:hAnsiTheme="minorHAnsi" w:cstheme="minorHAnsi"/>
                <w:sz w:val="24"/>
                <w:szCs w:val="24"/>
                <w:lang w:val="en-US"/>
              </w:rPr>
              <w:t xml:space="preserve"> – published by Early Support</w:t>
            </w:r>
            <w:r>
              <w:rPr>
                <w:rFonts w:asciiTheme="minorHAnsi" w:hAnsiTheme="minorHAnsi" w:cstheme="minorHAnsi"/>
                <w:sz w:val="24"/>
                <w:szCs w:val="24"/>
                <w:lang w:val="en-US"/>
              </w:rPr>
              <w:t>.</w:t>
            </w:r>
          </w:p>
        </w:tc>
      </w:tr>
    </w:tbl>
    <w:p w:rsidR="00F67084" w:rsidRDefault="00F67084" w:rsidP="009412D3">
      <w:pPr>
        <w:widowControl w:val="0"/>
        <w:autoSpaceDE w:val="0"/>
        <w:autoSpaceDN w:val="0"/>
        <w:adjustRightInd w:val="0"/>
        <w:spacing w:after="200" w:line="240" w:lineRule="auto"/>
        <w:rPr>
          <w:rFonts w:asciiTheme="minorHAnsi" w:hAnsiTheme="minorHAnsi" w:cstheme="minorHAnsi"/>
          <w:sz w:val="24"/>
          <w:szCs w:val="24"/>
        </w:rPr>
      </w:pPr>
    </w:p>
    <w:p w:rsidR="00775979" w:rsidRDefault="00775979" w:rsidP="009412D3">
      <w:pPr>
        <w:widowControl w:val="0"/>
        <w:autoSpaceDE w:val="0"/>
        <w:autoSpaceDN w:val="0"/>
        <w:adjustRightInd w:val="0"/>
        <w:spacing w:after="200" w:line="240" w:lineRule="auto"/>
        <w:rPr>
          <w:rFonts w:asciiTheme="minorHAnsi" w:hAnsiTheme="minorHAnsi" w:cstheme="minorHAnsi"/>
          <w:sz w:val="24"/>
          <w:szCs w:val="24"/>
        </w:rPr>
      </w:pPr>
    </w:p>
    <w:p w:rsidR="00775979" w:rsidRDefault="00775979" w:rsidP="009412D3">
      <w:pPr>
        <w:widowControl w:val="0"/>
        <w:autoSpaceDE w:val="0"/>
        <w:autoSpaceDN w:val="0"/>
        <w:adjustRightInd w:val="0"/>
        <w:spacing w:after="200" w:line="240" w:lineRule="auto"/>
        <w:rPr>
          <w:rFonts w:asciiTheme="minorHAnsi" w:hAnsiTheme="minorHAnsi" w:cstheme="minorHAnsi"/>
          <w:sz w:val="24"/>
          <w:szCs w:val="24"/>
        </w:rPr>
      </w:pPr>
    </w:p>
    <w:p w:rsidR="00775979" w:rsidRPr="006C321B" w:rsidRDefault="00775979" w:rsidP="00775979">
      <w:pPr>
        <w:widowControl w:val="0"/>
        <w:autoSpaceDE w:val="0"/>
        <w:autoSpaceDN w:val="0"/>
        <w:adjustRightInd w:val="0"/>
        <w:spacing w:after="200" w:line="240" w:lineRule="auto"/>
        <w:rPr>
          <w:rFonts w:asciiTheme="minorHAnsi" w:hAnsiTheme="minorHAnsi" w:cstheme="minorHAnsi"/>
          <w:b/>
          <w:sz w:val="32"/>
          <w:szCs w:val="32"/>
        </w:rPr>
      </w:pPr>
      <w:r>
        <w:rPr>
          <w:rFonts w:asciiTheme="minorHAnsi" w:hAnsiTheme="minorHAnsi" w:cstheme="minorHAnsi"/>
          <w:b/>
          <w:sz w:val="32"/>
          <w:szCs w:val="32"/>
        </w:rPr>
        <w:t>Carer’s Support</w:t>
      </w:r>
    </w:p>
    <w:p w:rsidR="00775979" w:rsidRPr="006C321B" w:rsidRDefault="00775979" w:rsidP="00775979">
      <w:pPr>
        <w:widowControl w:val="0"/>
        <w:autoSpaceDE w:val="0"/>
        <w:autoSpaceDN w:val="0"/>
        <w:adjustRightInd w:val="0"/>
        <w:spacing w:after="200" w:line="240" w:lineRule="auto"/>
        <w:rPr>
          <w:rFonts w:asciiTheme="minorHAnsi" w:hAnsiTheme="minorHAnsi" w:cstheme="minorHAnsi"/>
          <w:sz w:val="24"/>
          <w:szCs w:val="24"/>
        </w:rPr>
      </w:pPr>
    </w:p>
    <w:tbl>
      <w:tblPr>
        <w:tblStyle w:val="TableGrid"/>
        <w:tblW w:w="0" w:type="auto"/>
        <w:tblLook w:val="04A0" w:firstRow="1" w:lastRow="0" w:firstColumn="1" w:lastColumn="0" w:noHBand="0" w:noVBand="1"/>
      </w:tblPr>
      <w:tblGrid>
        <w:gridCol w:w="1980"/>
        <w:gridCol w:w="7370"/>
      </w:tblGrid>
      <w:tr w:rsidR="00775979" w:rsidRPr="006C321B" w:rsidTr="006F4D08">
        <w:tc>
          <w:tcPr>
            <w:tcW w:w="1980" w:type="dxa"/>
          </w:tcPr>
          <w:p w:rsidR="00775979" w:rsidRPr="006C321B" w:rsidRDefault="00775979" w:rsidP="006F4D08">
            <w:pPr>
              <w:widowControl w:val="0"/>
              <w:autoSpaceDE w:val="0"/>
              <w:autoSpaceDN w:val="0"/>
              <w:adjustRightInd w:val="0"/>
              <w:spacing w:after="200" w:line="240" w:lineRule="auto"/>
              <w:rPr>
                <w:rFonts w:asciiTheme="minorHAnsi" w:hAnsiTheme="minorHAnsi" w:cstheme="minorHAnsi"/>
                <w:sz w:val="24"/>
                <w:szCs w:val="24"/>
              </w:rPr>
            </w:pPr>
            <w:r>
              <w:rPr>
                <w:noProof/>
              </w:rPr>
              <w:drawing>
                <wp:inline distT="0" distB="0" distL="0" distR="0">
                  <wp:extent cx="1009708" cy="1609726"/>
                  <wp:effectExtent l="0" t="0" r="0" b="0"/>
                  <wp:docPr id="20" name="Picture 20" descr="https://images-na.ssl-images-amazon.com/images/I/41cO7EO3a2L._SX311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na.ssl-images-amazon.com/images/I/41cO7EO3a2L._SX311_BO1,204,203,200_.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22550" cy="1630199"/>
                          </a:xfrm>
                          <a:prstGeom prst="rect">
                            <a:avLst/>
                          </a:prstGeom>
                          <a:noFill/>
                          <a:ln>
                            <a:noFill/>
                          </a:ln>
                        </pic:spPr>
                      </pic:pic>
                    </a:graphicData>
                  </a:graphic>
                </wp:inline>
              </w:drawing>
            </w:r>
          </w:p>
        </w:tc>
        <w:tc>
          <w:tcPr>
            <w:tcW w:w="7370" w:type="dxa"/>
          </w:tcPr>
          <w:p w:rsidR="00775979" w:rsidRDefault="00775979" w:rsidP="006F4D08">
            <w:pPr>
              <w:widowControl w:val="0"/>
              <w:autoSpaceDE w:val="0"/>
              <w:autoSpaceDN w:val="0"/>
              <w:adjustRightInd w:val="0"/>
              <w:spacing w:after="200" w:line="240" w:lineRule="auto"/>
              <w:jc w:val="both"/>
              <w:rPr>
                <w:rFonts w:asciiTheme="minorHAnsi" w:hAnsiTheme="minorHAnsi" w:cstheme="minorHAnsi"/>
                <w:sz w:val="24"/>
                <w:szCs w:val="24"/>
              </w:rPr>
            </w:pPr>
            <w:r w:rsidRPr="00775979">
              <w:rPr>
                <w:rFonts w:asciiTheme="minorHAnsi" w:hAnsiTheme="minorHAnsi" w:cstheme="minorHAnsi"/>
                <w:b/>
                <w:sz w:val="24"/>
                <w:szCs w:val="24"/>
              </w:rPr>
              <w:t>Managing Stress for Carers</w:t>
            </w:r>
            <w:r>
              <w:rPr>
                <w:rFonts w:asciiTheme="minorHAnsi" w:hAnsiTheme="minorHAnsi" w:cstheme="minorHAnsi"/>
                <w:sz w:val="24"/>
                <w:szCs w:val="24"/>
              </w:rPr>
              <w:t xml:space="preserve">, </w:t>
            </w:r>
            <w:r w:rsidRPr="00775979">
              <w:rPr>
                <w:rFonts w:asciiTheme="minorHAnsi" w:hAnsiTheme="minorHAnsi" w:cstheme="minorHAnsi"/>
                <w:i/>
                <w:sz w:val="24"/>
                <w:szCs w:val="24"/>
              </w:rPr>
              <w:t xml:space="preserve">Dr Ann </w:t>
            </w:r>
            <w:proofErr w:type="spellStart"/>
            <w:r w:rsidRPr="00775979">
              <w:rPr>
                <w:rFonts w:asciiTheme="minorHAnsi" w:hAnsiTheme="minorHAnsi" w:cstheme="minorHAnsi"/>
                <w:i/>
                <w:sz w:val="24"/>
                <w:szCs w:val="24"/>
              </w:rPr>
              <w:t>Edworthy</w:t>
            </w:r>
            <w:proofErr w:type="spellEnd"/>
          </w:p>
          <w:p w:rsidR="00775979" w:rsidRPr="006C321B" w:rsidRDefault="00775979" w:rsidP="006F4D08">
            <w:pPr>
              <w:widowControl w:val="0"/>
              <w:autoSpaceDE w:val="0"/>
              <w:autoSpaceDN w:val="0"/>
              <w:adjustRightInd w:val="0"/>
              <w:spacing w:after="200" w:line="240" w:lineRule="auto"/>
              <w:jc w:val="both"/>
              <w:rPr>
                <w:rFonts w:asciiTheme="minorHAnsi" w:hAnsiTheme="minorHAnsi" w:cstheme="minorHAnsi"/>
                <w:sz w:val="24"/>
                <w:szCs w:val="24"/>
              </w:rPr>
            </w:pPr>
            <w:r>
              <w:rPr>
                <w:rFonts w:ascii="Arial" w:hAnsi="Arial" w:cs="Arial"/>
                <w:color w:val="333333"/>
                <w:sz w:val="21"/>
                <w:szCs w:val="21"/>
                <w:shd w:val="clear" w:color="auto" w:fill="FFFFFF"/>
              </w:rPr>
              <w:t>A guide to the all of the issues facing parents with a child suffering from a neurol</w:t>
            </w:r>
            <w:r>
              <w:rPr>
                <w:rFonts w:ascii="Arial" w:hAnsi="Arial" w:cs="Arial"/>
                <w:color w:val="333333"/>
                <w:sz w:val="21"/>
                <w:szCs w:val="21"/>
                <w:shd w:val="clear" w:color="auto" w:fill="FFFFFF"/>
              </w:rPr>
              <w:t>ogical condition. The book analy</w:t>
            </w:r>
            <w:r>
              <w:rPr>
                <w:rFonts w:ascii="Arial" w:hAnsi="Arial" w:cs="Arial"/>
                <w:color w:val="333333"/>
                <w:sz w:val="21"/>
                <w:szCs w:val="21"/>
                <w:shd w:val="clear" w:color="auto" w:fill="FFFFFF"/>
              </w:rPr>
              <w:t>ses the problems faced and provides a wide range of information about how to get help.</w:t>
            </w:r>
          </w:p>
        </w:tc>
      </w:tr>
    </w:tbl>
    <w:p w:rsidR="00775979" w:rsidRPr="006C321B" w:rsidRDefault="00775979" w:rsidP="009412D3">
      <w:pPr>
        <w:widowControl w:val="0"/>
        <w:autoSpaceDE w:val="0"/>
        <w:autoSpaceDN w:val="0"/>
        <w:adjustRightInd w:val="0"/>
        <w:spacing w:after="200" w:line="240" w:lineRule="auto"/>
        <w:rPr>
          <w:rFonts w:asciiTheme="minorHAnsi" w:hAnsiTheme="minorHAnsi" w:cstheme="minorHAnsi"/>
          <w:sz w:val="24"/>
          <w:szCs w:val="24"/>
        </w:rPr>
      </w:pPr>
    </w:p>
    <w:p w:rsidR="00E74CD3" w:rsidRPr="006C321B" w:rsidRDefault="00E74CD3" w:rsidP="009412D3">
      <w:pPr>
        <w:widowControl w:val="0"/>
        <w:autoSpaceDE w:val="0"/>
        <w:autoSpaceDN w:val="0"/>
        <w:adjustRightInd w:val="0"/>
        <w:spacing w:after="200" w:line="240" w:lineRule="auto"/>
        <w:rPr>
          <w:rFonts w:asciiTheme="minorHAnsi" w:hAnsiTheme="minorHAnsi" w:cstheme="minorHAnsi"/>
          <w:sz w:val="24"/>
          <w:szCs w:val="24"/>
        </w:rPr>
      </w:pPr>
    </w:p>
    <w:p w:rsidR="00E74CD3" w:rsidRPr="006C321B" w:rsidRDefault="00E74CD3" w:rsidP="00E74CD3">
      <w:pPr>
        <w:widowControl w:val="0"/>
        <w:autoSpaceDE w:val="0"/>
        <w:autoSpaceDN w:val="0"/>
        <w:adjustRightInd w:val="0"/>
        <w:spacing w:after="200" w:line="240" w:lineRule="auto"/>
        <w:rPr>
          <w:rFonts w:asciiTheme="minorHAnsi" w:hAnsiTheme="minorHAnsi" w:cstheme="minorHAnsi"/>
          <w:b/>
          <w:sz w:val="32"/>
          <w:szCs w:val="32"/>
        </w:rPr>
      </w:pPr>
      <w:r w:rsidRPr="006C321B">
        <w:rPr>
          <w:rFonts w:asciiTheme="minorHAnsi" w:hAnsiTheme="minorHAnsi" w:cstheme="minorHAnsi"/>
          <w:b/>
          <w:sz w:val="32"/>
          <w:szCs w:val="32"/>
        </w:rPr>
        <w:t>Cerebral Palsy</w:t>
      </w:r>
    </w:p>
    <w:p w:rsidR="00E74CD3" w:rsidRPr="006C321B" w:rsidRDefault="00E74CD3" w:rsidP="00E74CD3">
      <w:pPr>
        <w:widowControl w:val="0"/>
        <w:autoSpaceDE w:val="0"/>
        <w:autoSpaceDN w:val="0"/>
        <w:adjustRightInd w:val="0"/>
        <w:spacing w:after="200" w:line="240" w:lineRule="auto"/>
        <w:rPr>
          <w:rFonts w:asciiTheme="minorHAnsi" w:hAnsiTheme="minorHAnsi" w:cstheme="minorHAnsi"/>
          <w:sz w:val="24"/>
          <w:szCs w:val="24"/>
        </w:rPr>
      </w:pPr>
    </w:p>
    <w:tbl>
      <w:tblPr>
        <w:tblStyle w:val="TableGrid"/>
        <w:tblW w:w="0" w:type="auto"/>
        <w:tblLook w:val="04A0" w:firstRow="1" w:lastRow="0" w:firstColumn="1" w:lastColumn="0" w:noHBand="0" w:noVBand="1"/>
      </w:tblPr>
      <w:tblGrid>
        <w:gridCol w:w="1980"/>
        <w:gridCol w:w="7370"/>
      </w:tblGrid>
      <w:tr w:rsidR="00E74CD3" w:rsidRPr="006C321B" w:rsidTr="008514D5">
        <w:tc>
          <w:tcPr>
            <w:tcW w:w="1980" w:type="dxa"/>
          </w:tcPr>
          <w:p w:rsidR="00E74CD3" w:rsidRPr="006C321B" w:rsidRDefault="00E74CD3" w:rsidP="008514D5">
            <w:pPr>
              <w:widowControl w:val="0"/>
              <w:autoSpaceDE w:val="0"/>
              <w:autoSpaceDN w:val="0"/>
              <w:adjustRightInd w:val="0"/>
              <w:spacing w:after="200" w:line="240" w:lineRule="auto"/>
              <w:rPr>
                <w:rFonts w:asciiTheme="minorHAnsi" w:hAnsiTheme="minorHAnsi" w:cstheme="minorHAnsi"/>
                <w:sz w:val="24"/>
                <w:szCs w:val="24"/>
              </w:rPr>
            </w:pPr>
            <w:r w:rsidRPr="006C321B">
              <w:rPr>
                <w:rFonts w:asciiTheme="minorHAnsi" w:hAnsiTheme="minorHAnsi" w:cstheme="minorHAnsi"/>
                <w:noProof/>
              </w:rPr>
              <w:drawing>
                <wp:inline distT="0" distB="0" distL="0" distR="0" wp14:anchorId="22244802" wp14:editId="64EB2A00">
                  <wp:extent cx="1068532" cy="1381340"/>
                  <wp:effectExtent l="0" t="0" r="0" b="0"/>
                  <wp:docPr id="51" name="Picture 51" descr="https://images-na.ssl-images-amazon.com/images/I/51Jq1U5UrJL._SX384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images-na.ssl-images-amazon.com/images/I/51Jq1U5UrJL._SX384_BO1,204,203,200_.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90096" cy="1409217"/>
                          </a:xfrm>
                          <a:prstGeom prst="rect">
                            <a:avLst/>
                          </a:prstGeom>
                          <a:noFill/>
                          <a:ln>
                            <a:noFill/>
                          </a:ln>
                        </pic:spPr>
                      </pic:pic>
                    </a:graphicData>
                  </a:graphic>
                </wp:inline>
              </w:drawing>
            </w:r>
          </w:p>
        </w:tc>
        <w:tc>
          <w:tcPr>
            <w:tcW w:w="7370" w:type="dxa"/>
          </w:tcPr>
          <w:p w:rsidR="00E74CD3" w:rsidRPr="006C321B" w:rsidRDefault="00E74CD3" w:rsidP="008514D5">
            <w:pPr>
              <w:widowControl w:val="0"/>
              <w:autoSpaceDE w:val="0"/>
              <w:autoSpaceDN w:val="0"/>
              <w:adjustRightInd w:val="0"/>
              <w:spacing w:after="200" w:line="240" w:lineRule="auto"/>
              <w:rPr>
                <w:rFonts w:asciiTheme="minorHAnsi" w:hAnsiTheme="minorHAnsi" w:cstheme="minorHAnsi"/>
                <w:i/>
                <w:iCs/>
                <w:sz w:val="24"/>
                <w:szCs w:val="24"/>
              </w:rPr>
            </w:pPr>
            <w:r w:rsidRPr="006C321B">
              <w:rPr>
                <w:rFonts w:asciiTheme="minorHAnsi" w:hAnsiTheme="minorHAnsi" w:cstheme="minorHAnsi"/>
                <w:b/>
                <w:iCs/>
                <w:sz w:val="24"/>
                <w:szCs w:val="24"/>
              </w:rPr>
              <w:t>Teaching Motor Skills to Children With Cerebral Palsy and Similar Movement Disorders</w:t>
            </w:r>
            <w:r w:rsidRPr="006C321B">
              <w:rPr>
                <w:rFonts w:asciiTheme="minorHAnsi" w:hAnsiTheme="minorHAnsi" w:cstheme="minorHAnsi"/>
                <w:iCs/>
                <w:sz w:val="24"/>
                <w:szCs w:val="24"/>
              </w:rPr>
              <w:t xml:space="preserve">, </w:t>
            </w:r>
            <w:proofErr w:type="spellStart"/>
            <w:r w:rsidRPr="006C321B">
              <w:rPr>
                <w:rFonts w:asciiTheme="minorHAnsi" w:hAnsiTheme="minorHAnsi" w:cstheme="minorHAnsi"/>
                <w:i/>
                <w:iCs/>
                <w:sz w:val="24"/>
                <w:szCs w:val="24"/>
              </w:rPr>
              <w:t>Sieglinde</w:t>
            </w:r>
            <w:proofErr w:type="spellEnd"/>
            <w:r w:rsidRPr="006C321B">
              <w:rPr>
                <w:rFonts w:asciiTheme="minorHAnsi" w:hAnsiTheme="minorHAnsi" w:cstheme="minorHAnsi"/>
                <w:i/>
                <w:iCs/>
                <w:sz w:val="24"/>
                <w:szCs w:val="24"/>
              </w:rPr>
              <w:t xml:space="preserve"> Martin</w:t>
            </w:r>
          </w:p>
          <w:p w:rsidR="00E74CD3" w:rsidRPr="006C321B" w:rsidRDefault="00E74CD3" w:rsidP="008514D5">
            <w:pPr>
              <w:widowControl w:val="0"/>
              <w:autoSpaceDE w:val="0"/>
              <w:autoSpaceDN w:val="0"/>
              <w:adjustRightInd w:val="0"/>
              <w:spacing w:after="200" w:line="240" w:lineRule="auto"/>
              <w:jc w:val="both"/>
              <w:rPr>
                <w:rFonts w:asciiTheme="minorHAnsi" w:hAnsiTheme="minorHAnsi" w:cstheme="minorHAnsi"/>
                <w:sz w:val="24"/>
                <w:szCs w:val="24"/>
              </w:rPr>
            </w:pPr>
            <w:r w:rsidRPr="006C321B">
              <w:rPr>
                <w:rFonts w:asciiTheme="minorHAnsi" w:hAnsiTheme="minorHAnsi" w:cstheme="minorHAnsi"/>
                <w:color w:val="333333"/>
                <w:sz w:val="24"/>
                <w:szCs w:val="24"/>
                <w:shd w:val="clear" w:color="auto" w:fill="FFFFFF"/>
              </w:rPr>
              <w:t>Written by an experienced physical therapist, this practical guide gives parents the keys they need to help their child with cerebral palsy or another developmental delay master gross motor skills beginning in infancy. Organised in the sequence children acquire gross motor skills, this guide explains how motor development unfolds, and how cerebral palsy can affect this development. There are dozens of illustrated exercises that can help children gradually strengthen back, neck and tummy muscles and then master motor skills, such as head control, sitting, crawling, standing, and walking. While parents can and should practice these exercises at home, the author stresses how success is dependent on parents and therapist working together. Real-life vignettes provide examples of how parents, children, and physical therapists interact, what difficulties can arise and how to try and work through them.</w:t>
            </w:r>
          </w:p>
        </w:tc>
      </w:tr>
      <w:tr w:rsidR="00E74CD3" w:rsidRPr="006C321B" w:rsidTr="008514D5">
        <w:tc>
          <w:tcPr>
            <w:tcW w:w="1980" w:type="dxa"/>
          </w:tcPr>
          <w:p w:rsidR="00E74CD3" w:rsidRPr="006C321B" w:rsidRDefault="00E74CD3" w:rsidP="008514D5">
            <w:pPr>
              <w:widowControl w:val="0"/>
              <w:autoSpaceDE w:val="0"/>
              <w:autoSpaceDN w:val="0"/>
              <w:adjustRightInd w:val="0"/>
              <w:spacing w:after="200" w:line="240" w:lineRule="auto"/>
              <w:rPr>
                <w:rFonts w:asciiTheme="minorHAnsi" w:hAnsiTheme="minorHAnsi" w:cstheme="minorHAnsi"/>
                <w:noProof/>
              </w:rPr>
            </w:pPr>
            <w:r w:rsidRPr="006C321B">
              <w:rPr>
                <w:rFonts w:asciiTheme="minorHAnsi" w:hAnsiTheme="minorHAnsi" w:cstheme="minorHAnsi"/>
                <w:noProof/>
              </w:rPr>
              <w:drawing>
                <wp:inline distT="0" distB="0" distL="0" distR="0" wp14:anchorId="2CB72176" wp14:editId="088B6F15">
                  <wp:extent cx="1028014" cy="1457326"/>
                  <wp:effectExtent l="0" t="0" r="1270" b="0"/>
                  <wp:docPr id="2" name="Picture 2" descr="https://images-na.ssl-images-amazon.com/images/I/51uYnt0XH3L._SX350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na.ssl-images-amazon.com/images/I/51uYnt0XH3L._SX350_BO1,204,203,200_.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38865" cy="1472709"/>
                          </a:xfrm>
                          <a:prstGeom prst="rect">
                            <a:avLst/>
                          </a:prstGeom>
                          <a:noFill/>
                          <a:ln>
                            <a:noFill/>
                          </a:ln>
                        </pic:spPr>
                      </pic:pic>
                    </a:graphicData>
                  </a:graphic>
                </wp:inline>
              </w:drawing>
            </w:r>
          </w:p>
        </w:tc>
        <w:tc>
          <w:tcPr>
            <w:tcW w:w="7370" w:type="dxa"/>
          </w:tcPr>
          <w:p w:rsidR="00E74CD3" w:rsidRPr="006C321B" w:rsidRDefault="00E74CD3" w:rsidP="008514D5">
            <w:pPr>
              <w:widowControl w:val="0"/>
              <w:autoSpaceDE w:val="0"/>
              <w:autoSpaceDN w:val="0"/>
              <w:adjustRightInd w:val="0"/>
              <w:spacing w:after="200" w:line="240" w:lineRule="auto"/>
              <w:jc w:val="both"/>
              <w:rPr>
                <w:rFonts w:asciiTheme="minorHAnsi" w:hAnsiTheme="minorHAnsi" w:cstheme="minorHAnsi"/>
                <w:i/>
                <w:iCs/>
                <w:sz w:val="24"/>
                <w:szCs w:val="24"/>
              </w:rPr>
            </w:pPr>
            <w:r w:rsidRPr="006C321B">
              <w:rPr>
                <w:rFonts w:asciiTheme="minorHAnsi" w:hAnsiTheme="minorHAnsi" w:cstheme="minorHAnsi"/>
                <w:b/>
                <w:iCs/>
                <w:sz w:val="24"/>
                <w:szCs w:val="24"/>
              </w:rPr>
              <w:t>Understanding Cerebral Palsy: A Guide for Parents and Professionals</w:t>
            </w:r>
            <w:r w:rsidRPr="006C321B">
              <w:rPr>
                <w:rFonts w:asciiTheme="minorHAnsi" w:hAnsiTheme="minorHAnsi" w:cstheme="minorHAnsi"/>
                <w:iCs/>
                <w:sz w:val="24"/>
                <w:szCs w:val="24"/>
              </w:rPr>
              <w:t>,</w:t>
            </w:r>
            <w:r w:rsidRPr="006C321B">
              <w:rPr>
                <w:rFonts w:asciiTheme="minorHAnsi" w:hAnsiTheme="minorHAnsi" w:cstheme="minorHAnsi"/>
                <w:i/>
                <w:iCs/>
                <w:sz w:val="24"/>
                <w:szCs w:val="24"/>
              </w:rPr>
              <w:t xml:space="preserve"> Marion Stanton</w:t>
            </w:r>
          </w:p>
          <w:p w:rsidR="00E74CD3" w:rsidRPr="006C321B" w:rsidRDefault="00E74CD3" w:rsidP="008514D5">
            <w:pPr>
              <w:widowControl w:val="0"/>
              <w:autoSpaceDE w:val="0"/>
              <w:autoSpaceDN w:val="0"/>
              <w:adjustRightInd w:val="0"/>
              <w:spacing w:after="200" w:line="240" w:lineRule="auto"/>
              <w:jc w:val="both"/>
              <w:rPr>
                <w:rFonts w:asciiTheme="minorHAnsi" w:hAnsiTheme="minorHAnsi" w:cstheme="minorHAnsi"/>
                <w:b/>
                <w:iCs/>
                <w:sz w:val="24"/>
                <w:szCs w:val="24"/>
              </w:rPr>
            </w:pPr>
            <w:r w:rsidRPr="006C321B">
              <w:rPr>
                <w:rFonts w:asciiTheme="minorHAnsi" w:hAnsiTheme="minorHAnsi" w:cstheme="minorHAnsi"/>
                <w:color w:val="333333"/>
                <w:sz w:val="24"/>
                <w:szCs w:val="24"/>
                <w:shd w:val="clear" w:color="auto" w:fill="FFFFFF"/>
              </w:rPr>
              <w:t>An invaluable starting point for anyone encountering cerebral palsy for the first time, this book provides essential background information on causes, types and symptoms, as well as vital advice about the treatments, therapies and sources of support available. Practical tips on everyday considerations such as communication, diet and education will help parents achieve the best quality of life for their child. A final chapter explores options after compulsory education and how best to support a young person making the transition to independent adulthood. Using personal experience and case studies as sources of inspiration, as well as a comprehensive list of resources to signpost readers to further information, this positive handbook will help parents and professionals more fully understand cerebral palsy and the different options available to people with the condition.</w:t>
            </w:r>
          </w:p>
        </w:tc>
      </w:tr>
      <w:tr w:rsidR="00F04A0A" w:rsidRPr="006C321B" w:rsidTr="008514D5">
        <w:tc>
          <w:tcPr>
            <w:tcW w:w="1980" w:type="dxa"/>
          </w:tcPr>
          <w:p w:rsidR="00F04A0A" w:rsidRPr="006C321B" w:rsidRDefault="00F04A0A" w:rsidP="008514D5">
            <w:pPr>
              <w:widowControl w:val="0"/>
              <w:autoSpaceDE w:val="0"/>
              <w:autoSpaceDN w:val="0"/>
              <w:adjustRightInd w:val="0"/>
              <w:spacing w:after="200" w:line="240" w:lineRule="auto"/>
              <w:rPr>
                <w:rFonts w:asciiTheme="minorHAnsi" w:hAnsiTheme="minorHAnsi" w:cstheme="minorHAnsi"/>
                <w:noProof/>
              </w:rPr>
            </w:pPr>
            <w:r w:rsidRPr="006C321B">
              <w:rPr>
                <w:rFonts w:asciiTheme="minorHAnsi" w:hAnsiTheme="minorHAnsi" w:cstheme="minorHAnsi"/>
                <w:b/>
                <w:sz w:val="24"/>
                <w:szCs w:val="24"/>
                <w:lang w:val="en-US"/>
              </w:rPr>
              <w:t>Other booklets and information guides</w:t>
            </w:r>
          </w:p>
        </w:tc>
        <w:tc>
          <w:tcPr>
            <w:tcW w:w="7370" w:type="dxa"/>
          </w:tcPr>
          <w:p w:rsidR="00F04A0A" w:rsidRDefault="00BC483F" w:rsidP="008514D5">
            <w:pPr>
              <w:widowControl w:val="0"/>
              <w:autoSpaceDE w:val="0"/>
              <w:autoSpaceDN w:val="0"/>
              <w:adjustRightInd w:val="0"/>
              <w:spacing w:after="200" w:line="240" w:lineRule="auto"/>
              <w:jc w:val="both"/>
              <w:rPr>
                <w:rFonts w:asciiTheme="minorHAnsi" w:hAnsiTheme="minorHAnsi" w:cstheme="minorHAnsi"/>
                <w:sz w:val="24"/>
                <w:szCs w:val="24"/>
                <w:lang w:val="en-US"/>
              </w:rPr>
            </w:pPr>
            <w:r w:rsidRPr="006C321B">
              <w:rPr>
                <w:rFonts w:asciiTheme="minorHAnsi" w:hAnsiTheme="minorHAnsi" w:cstheme="minorHAnsi"/>
                <w:sz w:val="24"/>
                <w:szCs w:val="24"/>
                <w:lang w:val="en-US"/>
              </w:rPr>
              <w:t>Cerebral Palsy book –</w:t>
            </w:r>
            <w:r w:rsidR="00A647F4">
              <w:rPr>
                <w:rFonts w:asciiTheme="minorHAnsi" w:hAnsiTheme="minorHAnsi" w:cstheme="minorHAnsi"/>
                <w:sz w:val="24"/>
                <w:szCs w:val="24"/>
                <w:lang w:val="en-US"/>
              </w:rPr>
              <w:t xml:space="preserve"> p</w:t>
            </w:r>
            <w:r w:rsidRPr="006C321B">
              <w:rPr>
                <w:rFonts w:asciiTheme="minorHAnsi" w:hAnsiTheme="minorHAnsi" w:cstheme="minorHAnsi"/>
                <w:sz w:val="24"/>
                <w:szCs w:val="24"/>
                <w:lang w:val="en-US"/>
              </w:rPr>
              <w:t>ublished by Scope</w:t>
            </w:r>
            <w:r w:rsidR="00A647F4">
              <w:rPr>
                <w:rFonts w:asciiTheme="minorHAnsi" w:hAnsiTheme="minorHAnsi" w:cstheme="minorHAnsi"/>
                <w:sz w:val="24"/>
                <w:szCs w:val="24"/>
                <w:lang w:val="en-US"/>
              </w:rPr>
              <w:t>.</w:t>
            </w:r>
          </w:p>
          <w:p w:rsidR="00A647F4" w:rsidRPr="00A647F4" w:rsidRDefault="00A647F4" w:rsidP="00A647F4">
            <w:pPr>
              <w:widowControl w:val="0"/>
              <w:autoSpaceDE w:val="0"/>
              <w:autoSpaceDN w:val="0"/>
              <w:adjustRightInd w:val="0"/>
              <w:spacing w:after="200" w:line="240" w:lineRule="auto"/>
              <w:rPr>
                <w:rFonts w:asciiTheme="minorHAnsi" w:hAnsiTheme="minorHAnsi" w:cstheme="minorHAnsi"/>
                <w:sz w:val="24"/>
                <w:szCs w:val="24"/>
                <w:lang w:val="en-US"/>
              </w:rPr>
            </w:pPr>
            <w:r w:rsidRPr="006C321B">
              <w:rPr>
                <w:rFonts w:asciiTheme="minorHAnsi" w:hAnsiTheme="minorHAnsi" w:cstheme="minorHAnsi"/>
                <w:sz w:val="24"/>
                <w:szCs w:val="24"/>
                <w:lang w:val="en-US"/>
              </w:rPr>
              <w:t xml:space="preserve">Information </w:t>
            </w:r>
            <w:r>
              <w:rPr>
                <w:rFonts w:asciiTheme="minorHAnsi" w:hAnsiTheme="minorHAnsi" w:cstheme="minorHAnsi"/>
                <w:sz w:val="24"/>
                <w:szCs w:val="24"/>
                <w:lang w:val="en-US"/>
              </w:rPr>
              <w:t>About Cerebral P</w:t>
            </w:r>
            <w:r w:rsidRPr="006C321B">
              <w:rPr>
                <w:rFonts w:asciiTheme="minorHAnsi" w:hAnsiTheme="minorHAnsi" w:cstheme="minorHAnsi"/>
                <w:sz w:val="24"/>
                <w:szCs w:val="24"/>
                <w:lang w:val="en-US"/>
              </w:rPr>
              <w:t>alsy – published by Early Support</w:t>
            </w:r>
            <w:r>
              <w:rPr>
                <w:rFonts w:asciiTheme="minorHAnsi" w:hAnsiTheme="minorHAnsi" w:cstheme="minorHAnsi"/>
                <w:sz w:val="24"/>
                <w:szCs w:val="24"/>
                <w:lang w:val="en-US"/>
              </w:rPr>
              <w:t>.</w:t>
            </w:r>
          </w:p>
        </w:tc>
      </w:tr>
    </w:tbl>
    <w:p w:rsidR="00E74CD3" w:rsidRPr="006C321B" w:rsidRDefault="00E74CD3" w:rsidP="00E74CD3">
      <w:pPr>
        <w:widowControl w:val="0"/>
        <w:autoSpaceDE w:val="0"/>
        <w:autoSpaceDN w:val="0"/>
        <w:adjustRightInd w:val="0"/>
        <w:spacing w:after="200" w:line="240" w:lineRule="auto"/>
        <w:rPr>
          <w:rFonts w:asciiTheme="minorHAnsi" w:hAnsiTheme="minorHAnsi" w:cstheme="minorHAnsi"/>
          <w:sz w:val="24"/>
          <w:szCs w:val="24"/>
        </w:rPr>
      </w:pPr>
    </w:p>
    <w:p w:rsidR="00E74CD3" w:rsidRPr="006C321B" w:rsidRDefault="00E74CD3" w:rsidP="009412D3">
      <w:pPr>
        <w:widowControl w:val="0"/>
        <w:autoSpaceDE w:val="0"/>
        <w:autoSpaceDN w:val="0"/>
        <w:adjustRightInd w:val="0"/>
        <w:spacing w:after="200" w:line="240" w:lineRule="auto"/>
        <w:rPr>
          <w:rFonts w:asciiTheme="minorHAnsi" w:hAnsiTheme="minorHAnsi" w:cstheme="minorHAnsi"/>
          <w:sz w:val="24"/>
          <w:szCs w:val="24"/>
        </w:rPr>
      </w:pPr>
    </w:p>
    <w:p w:rsidR="009852B6" w:rsidRPr="006C321B" w:rsidRDefault="000E6AC7" w:rsidP="009412D3">
      <w:pPr>
        <w:widowControl w:val="0"/>
        <w:autoSpaceDE w:val="0"/>
        <w:autoSpaceDN w:val="0"/>
        <w:adjustRightInd w:val="0"/>
        <w:spacing w:after="200" w:line="240" w:lineRule="auto"/>
        <w:rPr>
          <w:rFonts w:asciiTheme="minorHAnsi" w:hAnsiTheme="minorHAnsi" w:cstheme="minorHAnsi"/>
          <w:b/>
          <w:sz w:val="32"/>
          <w:szCs w:val="32"/>
        </w:rPr>
      </w:pPr>
      <w:r w:rsidRPr="006C321B">
        <w:rPr>
          <w:rFonts w:asciiTheme="minorHAnsi" w:hAnsiTheme="minorHAnsi" w:cstheme="minorHAnsi"/>
          <w:b/>
          <w:sz w:val="32"/>
          <w:szCs w:val="32"/>
        </w:rPr>
        <w:t>Communication</w:t>
      </w:r>
    </w:p>
    <w:p w:rsidR="006475CF" w:rsidRPr="006C321B" w:rsidRDefault="006475CF" w:rsidP="009412D3">
      <w:pPr>
        <w:widowControl w:val="0"/>
        <w:autoSpaceDE w:val="0"/>
        <w:autoSpaceDN w:val="0"/>
        <w:adjustRightInd w:val="0"/>
        <w:spacing w:after="200" w:line="240" w:lineRule="auto"/>
        <w:rPr>
          <w:rFonts w:asciiTheme="minorHAnsi" w:hAnsiTheme="minorHAnsi" w:cstheme="minorHAnsi"/>
          <w:b/>
          <w:sz w:val="24"/>
          <w:szCs w:val="24"/>
        </w:rPr>
      </w:pPr>
    </w:p>
    <w:tbl>
      <w:tblPr>
        <w:tblStyle w:val="TableGrid"/>
        <w:tblW w:w="0" w:type="auto"/>
        <w:tblLook w:val="04A0" w:firstRow="1" w:lastRow="0" w:firstColumn="1" w:lastColumn="0" w:noHBand="0" w:noVBand="1"/>
      </w:tblPr>
      <w:tblGrid>
        <w:gridCol w:w="1980"/>
        <w:gridCol w:w="7370"/>
      </w:tblGrid>
      <w:tr w:rsidR="00F67084" w:rsidRPr="006C321B" w:rsidTr="000E6AC7">
        <w:tc>
          <w:tcPr>
            <w:tcW w:w="1980" w:type="dxa"/>
          </w:tcPr>
          <w:p w:rsidR="000E6AC7" w:rsidRPr="006C321B" w:rsidRDefault="000E6AC7" w:rsidP="009412D3">
            <w:pPr>
              <w:widowControl w:val="0"/>
              <w:autoSpaceDE w:val="0"/>
              <w:autoSpaceDN w:val="0"/>
              <w:adjustRightInd w:val="0"/>
              <w:spacing w:after="200" w:line="240" w:lineRule="auto"/>
              <w:rPr>
                <w:rFonts w:asciiTheme="minorHAnsi" w:hAnsiTheme="minorHAnsi" w:cstheme="minorHAnsi"/>
                <w:sz w:val="24"/>
                <w:szCs w:val="24"/>
              </w:rPr>
            </w:pPr>
            <w:r w:rsidRPr="006C321B">
              <w:rPr>
                <w:rFonts w:asciiTheme="minorHAnsi" w:hAnsiTheme="minorHAnsi" w:cstheme="minorHAnsi"/>
                <w:noProof/>
              </w:rPr>
              <w:drawing>
                <wp:inline distT="0" distB="0" distL="0" distR="0">
                  <wp:extent cx="1039736" cy="1591498"/>
                  <wp:effectExtent l="0" t="0" r="8255" b="8890"/>
                  <wp:docPr id="24" name="Picture 24" descr="Image result for How to talk so kids will listen &amp; listen so kids will t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How to talk so kids will listen &amp; listen so kids will talk"/>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63427" cy="1627762"/>
                          </a:xfrm>
                          <a:prstGeom prst="rect">
                            <a:avLst/>
                          </a:prstGeom>
                          <a:noFill/>
                          <a:ln>
                            <a:noFill/>
                          </a:ln>
                        </pic:spPr>
                      </pic:pic>
                    </a:graphicData>
                  </a:graphic>
                </wp:inline>
              </w:drawing>
            </w:r>
          </w:p>
        </w:tc>
        <w:tc>
          <w:tcPr>
            <w:tcW w:w="7370" w:type="dxa"/>
          </w:tcPr>
          <w:p w:rsidR="000E6AC7" w:rsidRPr="006C321B" w:rsidRDefault="000E6AC7" w:rsidP="009412D3">
            <w:pPr>
              <w:widowControl w:val="0"/>
              <w:autoSpaceDE w:val="0"/>
              <w:autoSpaceDN w:val="0"/>
              <w:adjustRightInd w:val="0"/>
              <w:spacing w:after="200" w:line="240" w:lineRule="auto"/>
              <w:rPr>
                <w:rFonts w:asciiTheme="minorHAnsi" w:hAnsiTheme="minorHAnsi" w:cstheme="minorHAnsi"/>
                <w:b/>
                <w:sz w:val="24"/>
                <w:szCs w:val="24"/>
              </w:rPr>
            </w:pPr>
            <w:r w:rsidRPr="006C321B">
              <w:rPr>
                <w:rFonts w:asciiTheme="minorHAnsi" w:hAnsiTheme="minorHAnsi" w:cstheme="minorHAnsi"/>
                <w:b/>
                <w:iCs/>
                <w:sz w:val="24"/>
                <w:szCs w:val="24"/>
              </w:rPr>
              <w:t>How To Talk So Kids Will Listen &amp; Listen So Kids Will Talk</w:t>
            </w:r>
            <w:r w:rsidR="00111AB2" w:rsidRPr="006C321B">
              <w:rPr>
                <w:rFonts w:asciiTheme="minorHAnsi" w:hAnsiTheme="minorHAnsi" w:cstheme="minorHAnsi"/>
                <w:sz w:val="24"/>
                <w:szCs w:val="24"/>
              </w:rPr>
              <w:t>,</w:t>
            </w:r>
            <w:r w:rsidRPr="006C321B">
              <w:rPr>
                <w:rFonts w:asciiTheme="minorHAnsi" w:hAnsiTheme="minorHAnsi" w:cstheme="minorHAnsi"/>
                <w:b/>
                <w:sz w:val="24"/>
                <w:szCs w:val="24"/>
              </w:rPr>
              <w:t> </w:t>
            </w:r>
            <w:r w:rsidR="00111AB2" w:rsidRPr="006C321B">
              <w:rPr>
                <w:rFonts w:asciiTheme="minorHAnsi" w:hAnsiTheme="minorHAnsi" w:cstheme="minorHAnsi"/>
                <w:i/>
                <w:color w:val="333333"/>
                <w:sz w:val="24"/>
                <w:szCs w:val="24"/>
                <w:shd w:val="clear" w:color="auto" w:fill="FFFFFF"/>
              </w:rPr>
              <w:t xml:space="preserve">Adele Faber &amp; Elaine </w:t>
            </w:r>
            <w:proofErr w:type="spellStart"/>
            <w:r w:rsidR="00111AB2" w:rsidRPr="006C321B">
              <w:rPr>
                <w:rFonts w:asciiTheme="minorHAnsi" w:hAnsiTheme="minorHAnsi" w:cstheme="minorHAnsi"/>
                <w:i/>
                <w:color w:val="333333"/>
                <w:sz w:val="24"/>
                <w:szCs w:val="24"/>
                <w:shd w:val="clear" w:color="auto" w:fill="FFFFFF"/>
              </w:rPr>
              <w:t>Mazlish</w:t>
            </w:r>
            <w:proofErr w:type="spellEnd"/>
          </w:p>
          <w:p w:rsidR="000E6AC7" w:rsidRPr="006C321B" w:rsidRDefault="000E6AC7" w:rsidP="000E6AC7">
            <w:pPr>
              <w:widowControl w:val="0"/>
              <w:autoSpaceDE w:val="0"/>
              <w:autoSpaceDN w:val="0"/>
              <w:adjustRightInd w:val="0"/>
              <w:spacing w:after="200" w:line="240" w:lineRule="auto"/>
              <w:jc w:val="both"/>
              <w:rPr>
                <w:rFonts w:asciiTheme="minorHAnsi" w:hAnsiTheme="minorHAnsi" w:cstheme="minorHAnsi"/>
                <w:b/>
                <w:sz w:val="24"/>
                <w:szCs w:val="24"/>
              </w:rPr>
            </w:pPr>
            <w:r w:rsidRPr="006C321B">
              <w:rPr>
                <w:rFonts w:asciiTheme="minorHAnsi" w:hAnsiTheme="minorHAnsi" w:cstheme="minorHAnsi"/>
                <w:color w:val="333333"/>
                <w:sz w:val="24"/>
                <w:szCs w:val="24"/>
                <w:shd w:val="clear" w:color="auto" w:fill="FFFFFF"/>
              </w:rPr>
              <w:t xml:space="preserve">Parenting experts Adele Faber and Elaine </w:t>
            </w:r>
            <w:proofErr w:type="spellStart"/>
            <w:r w:rsidRPr="006C321B">
              <w:rPr>
                <w:rFonts w:asciiTheme="minorHAnsi" w:hAnsiTheme="minorHAnsi" w:cstheme="minorHAnsi"/>
                <w:color w:val="333333"/>
                <w:sz w:val="24"/>
                <w:szCs w:val="24"/>
                <w:shd w:val="clear" w:color="auto" w:fill="FFFFFF"/>
              </w:rPr>
              <w:t>Mazlish</w:t>
            </w:r>
            <w:proofErr w:type="spellEnd"/>
            <w:r w:rsidRPr="006C321B">
              <w:rPr>
                <w:rFonts w:asciiTheme="minorHAnsi" w:hAnsiTheme="minorHAnsi" w:cstheme="minorHAnsi"/>
                <w:color w:val="333333"/>
                <w:sz w:val="24"/>
                <w:szCs w:val="24"/>
                <w:shd w:val="clear" w:color="auto" w:fill="FFFFFF"/>
              </w:rPr>
              <w:t xml:space="preserve"> provide effective step by step techniques to help you improve and enrich your relationships with your children. </w:t>
            </w:r>
            <w:r w:rsidRPr="006C321B">
              <w:rPr>
                <w:rFonts w:asciiTheme="minorHAnsi" w:hAnsiTheme="minorHAnsi" w:cstheme="minorHAnsi"/>
                <w:color w:val="333333"/>
                <w:sz w:val="24"/>
                <w:szCs w:val="24"/>
              </w:rPr>
              <w:br/>
            </w:r>
            <w:r w:rsidRPr="006C321B">
              <w:rPr>
                <w:rFonts w:asciiTheme="minorHAnsi" w:hAnsiTheme="minorHAnsi" w:cstheme="minorHAnsi"/>
                <w:color w:val="333333"/>
                <w:sz w:val="24"/>
                <w:szCs w:val="24"/>
              </w:rPr>
              <w:br/>
            </w:r>
            <w:r w:rsidRPr="006C321B">
              <w:rPr>
                <w:rFonts w:asciiTheme="minorHAnsi" w:hAnsiTheme="minorHAnsi" w:cstheme="minorHAnsi"/>
                <w:color w:val="333333"/>
                <w:sz w:val="24"/>
                <w:szCs w:val="24"/>
                <w:shd w:val="clear" w:color="auto" w:fill="FFFFFF"/>
              </w:rPr>
              <w:t>Learn how to:</w:t>
            </w:r>
            <w:r w:rsidRPr="006C321B">
              <w:rPr>
                <w:rFonts w:asciiTheme="minorHAnsi" w:hAnsiTheme="minorHAnsi" w:cstheme="minorHAnsi"/>
                <w:color w:val="333333"/>
                <w:sz w:val="24"/>
                <w:szCs w:val="24"/>
              </w:rPr>
              <w:br/>
            </w:r>
            <w:r w:rsidRPr="006C321B">
              <w:rPr>
                <w:rFonts w:asciiTheme="minorHAnsi" w:hAnsiTheme="minorHAnsi" w:cstheme="minorHAnsi"/>
                <w:color w:val="333333"/>
                <w:sz w:val="24"/>
                <w:szCs w:val="24"/>
              </w:rPr>
              <w:br/>
            </w:r>
            <w:r w:rsidRPr="006C321B">
              <w:rPr>
                <w:rFonts w:asciiTheme="minorHAnsi" w:hAnsiTheme="minorHAnsi" w:cstheme="minorHAnsi"/>
                <w:color w:val="333333"/>
                <w:sz w:val="24"/>
                <w:szCs w:val="24"/>
                <w:shd w:val="clear" w:color="auto" w:fill="FFFFFF"/>
              </w:rPr>
              <w:t>· Break a pattern of arguments</w:t>
            </w:r>
            <w:r w:rsidR="00111AB2" w:rsidRPr="006C321B">
              <w:rPr>
                <w:rFonts w:asciiTheme="minorHAnsi" w:hAnsiTheme="minorHAnsi" w:cstheme="minorHAnsi"/>
                <w:color w:val="333333"/>
                <w:sz w:val="24"/>
                <w:szCs w:val="24"/>
                <w:shd w:val="clear" w:color="auto" w:fill="FFFFFF"/>
              </w:rPr>
              <w:t>.</w:t>
            </w:r>
            <w:r w:rsidRPr="006C321B">
              <w:rPr>
                <w:rFonts w:asciiTheme="minorHAnsi" w:hAnsiTheme="minorHAnsi" w:cstheme="minorHAnsi"/>
                <w:color w:val="333333"/>
                <w:sz w:val="24"/>
                <w:szCs w:val="24"/>
              </w:rPr>
              <w:br/>
            </w:r>
            <w:r w:rsidRPr="006C321B">
              <w:rPr>
                <w:rFonts w:asciiTheme="minorHAnsi" w:hAnsiTheme="minorHAnsi" w:cstheme="minorHAnsi"/>
                <w:color w:val="333333"/>
                <w:sz w:val="24"/>
                <w:szCs w:val="24"/>
                <w:shd w:val="clear" w:color="auto" w:fill="FFFFFF"/>
              </w:rPr>
              <w:t>· Cope with your child's negative feelings</w:t>
            </w:r>
            <w:r w:rsidR="00111AB2" w:rsidRPr="006C321B">
              <w:rPr>
                <w:rFonts w:asciiTheme="minorHAnsi" w:hAnsiTheme="minorHAnsi" w:cstheme="minorHAnsi"/>
                <w:color w:val="333333"/>
                <w:sz w:val="24"/>
                <w:szCs w:val="24"/>
                <w:shd w:val="clear" w:color="auto" w:fill="FFFFFF"/>
              </w:rPr>
              <w:t>.</w:t>
            </w:r>
            <w:r w:rsidRPr="006C321B">
              <w:rPr>
                <w:rFonts w:asciiTheme="minorHAnsi" w:hAnsiTheme="minorHAnsi" w:cstheme="minorHAnsi"/>
                <w:color w:val="333333"/>
                <w:sz w:val="24"/>
                <w:szCs w:val="24"/>
              </w:rPr>
              <w:br/>
            </w:r>
            <w:r w:rsidRPr="006C321B">
              <w:rPr>
                <w:rFonts w:asciiTheme="minorHAnsi" w:hAnsiTheme="minorHAnsi" w:cstheme="minorHAnsi"/>
                <w:color w:val="333333"/>
                <w:sz w:val="24"/>
                <w:szCs w:val="24"/>
                <w:shd w:val="clear" w:color="auto" w:fill="FFFFFF"/>
              </w:rPr>
              <w:t>· Engage your child's co-operation</w:t>
            </w:r>
            <w:r w:rsidR="00111AB2" w:rsidRPr="006C321B">
              <w:rPr>
                <w:rFonts w:asciiTheme="minorHAnsi" w:hAnsiTheme="minorHAnsi" w:cstheme="minorHAnsi"/>
                <w:color w:val="333333"/>
                <w:sz w:val="24"/>
                <w:szCs w:val="24"/>
                <w:shd w:val="clear" w:color="auto" w:fill="FFFFFF"/>
              </w:rPr>
              <w:t>.</w:t>
            </w:r>
            <w:r w:rsidRPr="006C321B">
              <w:rPr>
                <w:rFonts w:asciiTheme="minorHAnsi" w:hAnsiTheme="minorHAnsi" w:cstheme="minorHAnsi"/>
                <w:color w:val="333333"/>
                <w:sz w:val="24"/>
                <w:szCs w:val="24"/>
              </w:rPr>
              <w:br/>
            </w:r>
            <w:r w:rsidRPr="006C321B">
              <w:rPr>
                <w:rFonts w:asciiTheme="minorHAnsi" w:hAnsiTheme="minorHAnsi" w:cstheme="minorHAnsi"/>
                <w:color w:val="333333"/>
                <w:sz w:val="24"/>
                <w:szCs w:val="24"/>
                <w:shd w:val="clear" w:color="auto" w:fill="FFFFFF"/>
              </w:rPr>
              <w:t>· Set clear limits and still maintain goodwill</w:t>
            </w:r>
            <w:r w:rsidR="00111AB2" w:rsidRPr="006C321B">
              <w:rPr>
                <w:rFonts w:asciiTheme="minorHAnsi" w:hAnsiTheme="minorHAnsi" w:cstheme="minorHAnsi"/>
                <w:color w:val="333333"/>
                <w:sz w:val="24"/>
                <w:szCs w:val="24"/>
                <w:shd w:val="clear" w:color="auto" w:fill="FFFFFF"/>
              </w:rPr>
              <w:t>.</w:t>
            </w:r>
            <w:r w:rsidRPr="006C321B">
              <w:rPr>
                <w:rFonts w:asciiTheme="minorHAnsi" w:hAnsiTheme="minorHAnsi" w:cstheme="minorHAnsi"/>
                <w:color w:val="333333"/>
                <w:sz w:val="24"/>
                <w:szCs w:val="24"/>
              </w:rPr>
              <w:br/>
            </w:r>
            <w:r w:rsidRPr="006C321B">
              <w:rPr>
                <w:rFonts w:asciiTheme="minorHAnsi" w:hAnsiTheme="minorHAnsi" w:cstheme="minorHAnsi"/>
                <w:color w:val="333333"/>
                <w:sz w:val="24"/>
                <w:szCs w:val="24"/>
                <w:shd w:val="clear" w:color="auto" w:fill="FFFFFF"/>
              </w:rPr>
              <w:t>· Express your anger without being hurtful</w:t>
            </w:r>
            <w:r w:rsidR="00111AB2" w:rsidRPr="006C321B">
              <w:rPr>
                <w:rFonts w:asciiTheme="minorHAnsi" w:hAnsiTheme="minorHAnsi" w:cstheme="minorHAnsi"/>
                <w:color w:val="333333"/>
                <w:sz w:val="24"/>
                <w:szCs w:val="24"/>
                <w:shd w:val="clear" w:color="auto" w:fill="FFFFFF"/>
              </w:rPr>
              <w:t>.</w:t>
            </w:r>
            <w:r w:rsidRPr="006C321B">
              <w:rPr>
                <w:rFonts w:asciiTheme="minorHAnsi" w:hAnsiTheme="minorHAnsi" w:cstheme="minorHAnsi"/>
                <w:color w:val="333333"/>
                <w:sz w:val="24"/>
                <w:szCs w:val="24"/>
              </w:rPr>
              <w:br/>
            </w:r>
            <w:r w:rsidRPr="006C321B">
              <w:rPr>
                <w:rFonts w:asciiTheme="minorHAnsi" w:hAnsiTheme="minorHAnsi" w:cstheme="minorHAnsi"/>
                <w:color w:val="333333"/>
                <w:sz w:val="24"/>
                <w:szCs w:val="24"/>
                <w:shd w:val="clear" w:color="auto" w:fill="FFFFFF"/>
              </w:rPr>
              <w:t>· Resolve family conflicts peacefully</w:t>
            </w:r>
            <w:r w:rsidR="00111AB2" w:rsidRPr="006C321B">
              <w:rPr>
                <w:rFonts w:asciiTheme="minorHAnsi" w:hAnsiTheme="minorHAnsi" w:cstheme="minorHAnsi"/>
                <w:color w:val="333333"/>
                <w:sz w:val="24"/>
                <w:szCs w:val="24"/>
                <w:shd w:val="clear" w:color="auto" w:fill="FFFFFF"/>
              </w:rPr>
              <w:t>.</w:t>
            </w:r>
          </w:p>
        </w:tc>
      </w:tr>
      <w:tr w:rsidR="00F67084" w:rsidRPr="006C321B" w:rsidTr="000E6AC7">
        <w:tc>
          <w:tcPr>
            <w:tcW w:w="1980" w:type="dxa"/>
          </w:tcPr>
          <w:p w:rsidR="00BB26DF" w:rsidRPr="006C321B" w:rsidRDefault="00BB26DF" w:rsidP="009412D3">
            <w:pPr>
              <w:widowControl w:val="0"/>
              <w:autoSpaceDE w:val="0"/>
              <w:autoSpaceDN w:val="0"/>
              <w:adjustRightInd w:val="0"/>
              <w:spacing w:after="200" w:line="240" w:lineRule="auto"/>
              <w:rPr>
                <w:rFonts w:asciiTheme="minorHAnsi" w:hAnsiTheme="minorHAnsi" w:cstheme="minorHAnsi"/>
                <w:noProof/>
              </w:rPr>
            </w:pPr>
            <w:r w:rsidRPr="006C321B">
              <w:rPr>
                <w:rFonts w:asciiTheme="minorHAnsi" w:hAnsiTheme="minorHAnsi" w:cstheme="minorHAnsi"/>
                <w:noProof/>
              </w:rPr>
              <w:drawing>
                <wp:inline distT="0" distB="0" distL="0" distR="0">
                  <wp:extent cx="1068472" cy="1381262"/>
                  <wp:effectExtent l="0" t="0" r="0" b="0"/>
                  <wp:docPr id="54" name="Picture 54" descr="https://images-na.ssl-images-amazon.com/images/I/51lz9y-YM6L._SX384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images-na.ssl-images-amazon.com/images/I/51lz9y-YM6L._SX384_BO1,204,203,200_.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06989" cy="1431055"/>
                          </a:xfrm>
                          <a:prstGeom prst="rect">
                            <a:avLst/>
                          </a:prstGeom>
                          <a:noFill/>
                          <a:ln>
                            <a:noFill/>
                          </a:ln>
                        </pic:spPr>
                      </pic:pic>
                    </a:graphicData>
                  </a:graphic>
                </wp:inline>
              </w:drawing>
            </w:r>
          </w:p>
        </w:tc>
        <w:tc>
          <w:tcPr>
            <w:tcW w:w="7370" w:type="dxa"/>
          </w:tcPr>
          <w:p w:rsidR="00BB26DF" w:rsidRPr="006C321B" w:rsidRDefault="00BB26DF" w:rsidP="009412D3">
            <w:pPr>
              <w:widowControl w:val="0"/>
              <w:autoSpaceDE w:val="0"/>
              <w:autoSpaceDN w:val="0"/>
              <w:adjustRightInd w:val="0"/>
              <w:spacing w:after="200" w:line="240" w:lineRule="auto"/>
              <w:rPr>
                <w:rFonts w:asciiTheme="minorHAnsi" w:hAnsiTheme="minorHAnsi" w:cstheme="minorHAnsi"/>
                <w:i/>
                <w:sz w:val="24"/>
                <w:szCs w:val="24"/>
              </w:rPr>
            </w:pPr>
            <w:r w:rsidRPr="006C321B">
              <w:rPr>
                <w:rFonts w:asciiTheme="minorHAnsi" w:hAnsiTheme="minorHAnsi" w:cstheme="minorHAnsi"/>
                <w:b/>
                <w:sz w:val="24"/>
                <w:szCs w:val="24"/>
              </w:rPr>
              <w:t>My Toddler Talks</w:t>
            </w:r>
            <w:r w:rsidRPr="006C321B">
              <w:rPr>
                <w:rFonts w:asciiTheme="minorHAnsi" w:hAnsiTheme="minorHAnsi" w:cstheme="minorHAnsi"/>
                <w:sz w:val="24"/>
                <w:szCs w:val="24"/>
              </w:rPr>
              <w:t xml:space="preserve">, </w:t>
            </w:r>
            <w:r w:rsidRPr="006C321B">
              <w:rPr>
                <w:rFonts w:asciiTheme="minorHAnsi" w:hAnsiTheme="minorHAnsi" w:cstheme="minorHAnsi"/>
                <w:i/>
                <w:sz w:val="24"/>
                <w:szCs w:val="24"/>
              </w:rPr>
              <w:t>Kimberley Scanlon</w:t>
            </w:r>
          </w:p>
          <w:p w:rsidR="00E67E16" w:rsidRPr="006C321B" w:rsidRDefault="00E67E16" w:rsidP="00E67E16">
            <w:pPr>
              <w:widowControl w:val="0"/>
              <w:autoSpaceDE w:val="0"/>
              <w:autoSpaceDN w:val="0"/>
              <w:adjustRightInd w:val="0"/>
              <w:spacing w:after="200" w:line="240" w:lineRule="auto"/>
              <w:jc w:val="both"/>
              <w:rPr>
                <w:rFonts w:asciiTheme="minorHAnsi" w:hAnsiTheme="minorHAnsi" w:cstheme="minorHAnsi"/>
                <w:color w:val="333333"/>
                <w:sz w:val="24"/>
                <w:szCs w:val="24"/>
                <w:shd w:val="clear" w:color="auto" w:fill="FFFFFF"/>
              </w:rPr>
            </w:pPr>
            <w:r w:rsidRPr="006C321B">
              <w:rPr>
                <w:rFonts w:asciiTheme="minorHAnsi" w:hAnsiTheme="minorHAnsi" w:cstheme="minorHAnsi"/>
                <w:color w:val="333333"/>
                <w:sz w:val="24"/>
                <w:szCs w:val="24"/>
                <w:shd w:val="clear" w:color="auto" w:fill="FFFFFF"/>
              </w:rPr>
              <w:t xml:space="preserve">Are you concerned that your child is not talking as much as his peers? Is he growing increasingly frustrated because he can't tell you his wants and needs? Bring out the toys and get ready to shake up your perspective -we're going to ease your frustration and learn some tried and true techniques to get your toddler talking! </w:t>
            </w:r>
            <w:r w:rsidRPr="006C321B">
              <w:rPr>
                <w:rFonts w:asciiTheme="minorHAnsi" w:hAnsiTheme="minorHAnsi" w:cstheme="minorHAnsi"/>
                <w:i/>
                <w:color w:val="333333"/>
                <w:sz w:val="24"/>
                <w:szCs w:val="24"/>
                <w:shd w:val="clear" w:color="auto" w:fill="FFFFFF"/>
              </w:rPr>
              <w:t>My Toddler Talks</w:t>
            </w:r>
            <w:r w:rsidRPr="006C321B">
              <w:rPr>
                <w:rFonts w:asciiTheme="minorHAnsi" w:hAnsiTheme="minorHAnsi" w:cstheme="minorHAnsi"/>
                <w:color w:val="333333"/>
                <w:sz w:val="24"/>
                <w:szCs w:val="24"/>
                <w:shd w:val="clear" w:color="auto" w:fill="FFFFFF"/>
              </w:rPr>
              <w:t>, by Kimberly Scanlon, is a must-have for anyone interested in developing language in young children. Learn how to model and elicit language in a fun, straightforward and practical manner from an experienced &amp; licensed speech language pathologist. Textbook theory and evidenced-based speech therapy techniques are applied in an enjoyable and user-friendly way.</w:t>
            </w:r>
          </w:p>
          <w:p w:rsidR="00E67E16" w:rsidRPr="006C321B" w:rsidRDefault="00E67E16" w:rsidP="00E67E16">
            <w:pPr>
              <w:widowControl w:val="0"/>
              <w:autoSpaceDE w:val="0"/>
              <w:autoSpaceDN w:val="0"/>
              <w:adjustRightInd w:val="0"/>
              <w:spacing w:after="200" w:line="240" w:lineRule="auto"/>
              <w:jc w:val="both"/>
              <w:rPr>
                <w:rFonts w:asciiTheme="minorHAnsi" w:hAnsiTheme="minorHAnsi" w:cstheme="minorHAnsi"/>
                <w:color w:val="333333"/>
                <w:sz w:val="24"/>
                <w:szCs w:val="24"/>
                <w:shd w:val="clear" w:color="auto" w:fill="FFFFFF"/>
              </w:rPr>
            </w:pPr>
            <w:r w:rsidRPr="006C321B">
              <w:rPr>
                <w:rFonts w:asciiTheme="minorHAnsi" w:hAnsiTheme="minorHAnsi" w:cstheme="minorHAnsi"/>
                <w:color w:val="333333"/>
                <w:sz w:val="24"/>
                <w:szCs w:val="24"/>
                <w:shd w:val="clear" w:color="auto" w:fill="FFFFFF"/>
              </w:rPr>
              <w:t>Whether you're a parent or a professional, Kimberly shows you how to engage your toddler with play routines that stimulate speech while having fun.</w:t>
            </w:r>
          </w:p>
          <w:p w:rsidR="00E67E16" w:rsidRPr="006C321B" w:rsidRDefault="00E67E16" w:rsidP="00E67E16">
            <w:pPr>
              <w:widowControl w:val="0"/>
              <w:autoSpaceDE w:val="0"/>
              <w:autoSpaceDN w:val="0"/>
              <w:adjustRightInd w:val="0"/>
              <w:spacing w:after="200" w:line="240" w:lineRule="auto"/>
              <w:jc w:val="both"/>
              <w:rPr>
                <w:rFonts w:asciiTheme="minorHAnsi" w:hAnsiTheme="minorHAnsi" w:cstheme="minorHAnsi"/>
                <w:color w:val="333333"/>
                <w:sz w:val="24"/>
                <w:szCs w:val="24"/>
                <w:shd w:val="clear" w:color="auto" w:fill="FFFFFF"/>
              </w:rPr>
            </w:pPr>
            <w:r w:rsidRPr="006C321B">
              <w:rPr>
                <w:rFonts w:asciiTheme="minorHAnsi" w:hAnsiTheme="minorHAnsi" w:cstheme="minorHAnsi"/>
                <w:color w:val="333333"/>
                <w:sz w:val="24"/>
                <w:szCs w:val="24"/>
                <w:shd w:val="clear" w:color="auto" w:fill="FFFFFF"/>
              </w:rPr>
              <w:t>The guide includes detailed steps, numerous examples, and play routine activities to facilitate learning and language development.</w:t>
            </w:r>
          </w:p>
          <w:p w:rsidR="00E67E16" w:rsidRPr="006C321B" w:rsidRDefault="00E67E16" w:rsidP="00E67E16">
            <w:pPr>
              <w:widowControl w:val="0"/>
              <w:autoSpaceDE w:val="0"/>
              <w:autoSpaceDN w:val="0"/>
              <w:adjustRightInd w:val="0"/>
              <w:spacing w:after="200" w:line="240" w:lineRule="auto"/>
              <w:jc w:val="both"/>
              <w:rPr>
                <w:rFonts w:asciiTheme="minorHAnsi" w:hAnsiTheme="minorHAnsi" w:cstheme="minorHAnsi"/>
                <w:color w:val="333333"/>
                <w:sz w:val="24"/>
                <w:szCs w:val="24"/>
                <w:shd w:val="clear" w:color="auto" w:fill="FFFFFF"/>
              </w:rPr>
            </w:pPr>
            <w:r w:rsidRPr="006C321B">
              <w:rPr>
                <w:rFonts w:asciiTheme="minorHAnsi" w:hAnsiTheme="minorHAnsi" w:cstheme="minorHAnsi"/>
                <w:color w:val="333333"/>
                <w:sz w:val="24"/>
                <w:szCs w:val="24"/>
                <w:shd w:val="clear" w:color="auto" w:fill="FFFFFF"/>
              </w:rPr>
              <w:t>-Effective language stimulation tips, techniques and strategies used by professional speech therapists.</w:t>
            </w:r>
          </w:p>
          <w:p w:rsidR="00E67E16" w:rsidRPr="006C321B" w:rsidRDefault="00E67E16" w:rsidP="00E67E16">
            <w:pPr>
              <w:widowControl w:val="0"/>
              <w:autoSpaceDE w:val="0"/>
              <w:autoSpaceDN w:val="0"/>
              <w:adjustRightInd w:val="0"/>
              <w:spacing w:after="200" w:line="240" w:lineRule="auto"/>
              <w:jc w:val="both"/>
              <w:rPr>
                <w:rFonts w:asciiTheme="minorHAnsi" w:hAnsiTheme="minorHAnsi" w:cstheme="minorHAnsi"/>
                <w:color w:val="333333"/>
                <w:sz w:val="24"/>
                <w:szCs w:val="24"/>
                <w:shd w:val="clear" w:color="auto" w:fill="FFFFFF"/>
              </w:rPr>
            </w:pPr>
            <w:r w:rsidRPr="006C321B">
              <w:rPr>
                <w:rFonts w:asciiTheme="minorHAnsi" w:hAnsiTheme="minorHAnsi" w:cstheme="minorHAnsi"/>
                <w:color w:val="333333"/>
                <w:sz w:val="24"/>
                <w:szCs w:val="24"/>
                <w:shd w:val="clear" w:color="auto" w:fill="FFFFFF"/>
              </w:rPr>
              <w:t>-Advice on how to maximize your child's potential without causing pressure or frustration.</w:t>
            </w:r>
          </w:p>
          <w:p w:rsidR="00E67E16" w:rsidRPr="006C321B" w:rsidRDefault="00E67E16" w:rsidP="00E67E16">
            <w:pPr>
              <w:widowControl w:val="0"/>
              <w:autoSpaceDE w:val="0"/>
              <w:autoSpaceDN w:val="0"/>
              <w:adjustRightInd w:val="0"/>
              <w:spacing w:after="200" w:line="240" w:lineRule="auto"/>
              <w:jc w:val="both"/>
              <w:rPr>
                <w:rFonts w:asciiTheme="minorHAnsi" w:hAnsiTheme="minorHAnsi" w:cstheme="minorHAnsi"/>
                <w:color w:val="333333"/>
                <w:sz w:val="24"/>
                <w:szCs w:val="24"/>
                <w:shd w:val="clear" w:color="auto" w:fill="FFFFFF"/>
              </w:rPr>
            </w:pPr>
            <w:r w:rsidRPr="006C321B">
              <w:rPr>
                <w:rFonts w:asciiTheme="minorHAnsi" w:hAnsiTheme="minorHAnsi" w:cstheme="minorHAnsi"/>
                <w:color w:val="333333"/>
                <w:sz w:val="24"/>
                <w:szCs w:val="24"/>
                <w:shd w:val="clear" w:color="auto" w:fill="FFFFFF"/>
              </w:rPr>
              <w:t>-25 fun play routines designed to improve your child's speech and language skills.</w:t>
            </w:r>
          </w:p>
          <w:p w:rsidR="00E67E16" w:rsidRPr="006C321B" w:rsidRDefault="00E67E16" w:rsidP="00E67E16">
            <w:pPr>
              <w:widowControl w:val="0"/>
              <w:autoSpaceDE w:val="0"/>
              <w:autoSpaceDN w:val="0"/>
              <w:adjustRightInd w:val="0"/>
              <w:spacing w:after="200" w:line="240" w:lineRule="auto"/>
              <w:jc w:val="both"/>
              <w:rPr>
                <w:rFonts w:asciiTheme="minorHAnsi" w:hAnsiTheme="minorHAnsi" w:cstheme="minorHAnsi"/>
                <w:color w:val="333333"/>
                <w:sz w:val="24"/>
                <w:szCs w:val="24"/>
                <w:shd w:val="clear" w:color="auto" w:fill="FFFFFF"/>
              </w:rPr>
            </w:pPr>
            <w:r w:rsidRPr="006C321B">
              <w:rPr>
                <w:rFonts w:asciiTheme="minorHAnsi" w:hAnsiTheme="minorHAnsi" w:cstheme="minorHAnsi"/>
                <w:color w:val="333333"/>
                <w:sz w:val="24"/>
                <w:szCs w:val="24"/>
                <w:shd w:val="clear" w:color="auto" w:fill="FFFFFF"/>
              </w:rPr>
              <w:t>-Straightforward instructions with many examples to foster understanding and empowerment.</w:t>
            </w:r>
          </w:p>
          <w:p w:rsidR="00E67E16" w:rsidRPr="006C321B" w:rsidRDefault="00E67E16" w:rsidP="00E67E16">
            <w:pPr>
              <w:widowControl w:val="0"/>
              <w:autoSpaceDE w:val="0"/>
              <w:autoSpaceDN w:val="0"/>
              <w:adjustRightInd w:val="0"/>
              <w:spacing w:after="200" w:line="240" w:lineRule="auto"/>
              <w:jc w:val="both"/>
              <w:rPr>
                <w:rFonts w:asciiTheme="minorHAnsi" w:hAnsiTheme="minorHAnsi" w:cstheme="minorHAnsi"/>
                <w:color w:val="333333"/>
                <w:sz w:val="24"/>
                <w:szCs w:val="24"/>
                <w:shd w:val="clear" w:color="auto" w:fill="FFFFFF"/>
              </w:rPr>
            </w:pPr>
            <w:r w:rsidRPr="006C321B">
              <w:rPr>
                <w:rFonts w:asciiTheme="minorHAnsi" w:hAnsiTheme="minorHAnsi" w:cstheme="minorHAnsi"/>
                <w:color w:val="333333"/>
                <w:sz w:val="24"/>
                <w:szCs w:val="24"/>
                <w:shd w:val="clear" w:color="auto" w:fill="FFFFFF"/>
              </w:rPr>
              <w:t>-Step by step directions on how to elicit communication from your child.</w:t>
            </w:r>
          </w:p>
          <w:p w:rsidR="00E67E16" w:rsidRPr="006C321B" w:rsidRDefault="00E67E16" w:rsidP="00E67E16">
            <w:pPr>
              <w:widowControl w:val="0"/>
              <w:autoSpaceDE w:val="0"/>
              <w:autoSpaceDN w:val="0"/>
              <w:adjustRightInd w:val="0"/>
              <w:spacing w:after="200" w:line="240" w:lineRule="auto"/>
              <w:jc w:val="both"/>
              <w:rPr>
                <w:rFonts w:asciiTheme="minorHAnsi" w:hAnsiTheme="minorHAnsi" w:cstheme="minorHAnsi"/>
                <w:color w:val="333333"/>
                <w:sz w:val="24"/>
                <w:szCs w:val="24"/>
                <w:shd w:val="clear" w:color="auto" w:fill="FFFFFF"/>
              </w:rPr>
            </w:pPr>
            <w:r w:rsidRPr="006C321B">
              <w:rPr>
                <w:rFonts w:asciiTheme="minorHAnsi" w:hAnsiTheme="minorHAnsi" w:cstheme="minorHAnsi"/>
                <w:color w:val="333333"/>
                <w:sz w:val="24"/>
                <w:szCs w:val="24"/>
                <w:shd w:val="clear" w:color="auto" w:fill="FFFFFF"/>
              </w:rPr>
              <w:t>-Charts to monitor progress with your child.</w:t>
            </w:r>
          </w:p>
          <w:p w:rsidR="00E67E16" w:rsidRPr="006C321B" w:rsidRDefault="00E67E16" w:rsidP="00E67E16">
            <w:pPr>
              <w:widowControl w:val="0"/>
              <w:autoSpaceDE w:val="0"/>
              <w:autoSpaceDN w:val="0"/>
              <w:adjustRightInd w:val="0"/>
              <w:spacing w:after="200" w:line="240" w:lineRule="auto"/>
              <w:jc w:val="both"/>
              <w:rPr>
                <w:rFonts w:asciiTheme="minorHAnsi" w:hAnsiTheme="minorHAnsi" w:cstheme="minorHAnsi"/>
                <w:color w:val="333333"/>
                <w:sz w:val="24"/>
                <w:szCs w:val="24"/>
                <w:shd w:val="clear" w:color="auto" w:fill="FFFFFF"/>
              </w:rPr>
            </w:pPr>
            <w:r w:rsidRPr="006C321B">
              <w:rPr>
                <w:rFonts w:asciiTheme="minorHAnsi" w:hAnsiTheme="minorHAnsi" w:cstheme="minorHAnsi"/>
                <w:color w:val="333333"/>
                <w:sz w:val="24"/>
                <w:szCs w:val="24"/>
                <w:shd w:val="clear" w:color="auto" w:fill="FFFFFF"/>
              </w:rPr>
              <w:t>-A system to track your child's word growth.</w:t>
            </w:r>
          </w:p>
          <w:p w:rsidR="00E67E16" w:rsidRPr="006C321B" w:rsidRDefault="00E67E16" w:rsidP="00E67E16">
            <w:pPr>
              <w:widowControl w:val="0"/>
              <w:autoSpaceDE w:val="0"/>
              <w:autoSpaceDN w:val="0"/>
              <w:adjustRightInd w:val="0"/>
              <w:spacing w:after="200" w:line="240" w:lineRule="auto"/>
              <w:jc w:val="both"/>
              <w:rPr>
                <w:rFonts w:asciiTheme="minorHAnsi" w:hAnsiTheme="minorHAnsi" w:cstheme="minorHAnsi"/>
                <w:color w:val="333333"/>
                <w:sz w:val="24"/>
                <w:szCs w:val="24"/>
                <w:shd w:val="clear" w:color="auto" w:fill="FFFFFF"/>
              </w:rPr>
            </w:pPr>
            <w:r w:rsidRPr="006C321B">
              <w:rPr>
                <w:rFonts w:asciiTheme="minorHAnsi" w:hAnsiTheme="minorHAnsi" w:cstheme="minorHAnsi"/>
                <w:color w:val="333333"/>
                <w:sz w:val="24"/>
                <w:szCs w:val="24"/>
                <w:shd w:val="clear" w:color="auto" w:fill="FFFFFF"/>
              </w:rPr>
              <w:t>-Ways to incorporate speech development activities into your daily routines.</w:t>
            </w:r>
          </w:p>
          <w:p w:rsidR="00E67E16" w:rsidRPr="006C321B" w:rsidRDefault="00E67E16" w:rsidP="00E67E16">
            <w:pPr>
              <w:widowControl w:val="0"/>
              <w:autoSpaceDE w:val="0"/>
              <w:autoSpaceDN w:val="0"/>
              <w:adjustRightInd w:val="0"/>
              <w:spacing w:after="200" w:line="240" w:lineRule="auto"/>
              <w:jc w:val="both"/>
              <w:rPr>
                <w:rFonts w:asciiTheme="minorHAnsi" w:hAnsiTheme="minorHAnsi" w:cstheme="minorHAnsi"/>
                <w:color w:val="333333"/>
                <w:sz w:val="24"/>
                <w:szCs w:val="24"/>
                <w:shd w:val="clear" w:color="auto" w:fill="FFFFFF"/>
              </w:rPr>
            </w:pPr>
            <w:r w:rsidRPr="006C321B">
              <w:rPr>
                <w:rFonts w:asciiTheme="minorHAnsi" w:hAnsiTheme="minorHAnsi" w:cstheme="minorHAnsi"/>
                <w:color w:val="333333"/>
                <w:sz w:val="24"/>
                <w:szCs w:val="24"/>
                <w:shd w:val="clear" w:color="auto" w:fill="FFFFFF"/>
              </w:rPr>
              <w:t>-Recommended goals to drive results.</w:t>
            </w:r>
          </w:p>
          <w:p w:rsidR="00BB26DF" w:rsidRPr="006C321B" w:rsidRDefault="00E67E16" w:rsidP="00E67E16">
            <w:pPr>
              <w:widowControl w:val="0"/>
              <w:autoSpaceDE w:val="0"/>
              <w:autoSpaceDN w:val="0"/>
              <w:adjustRightInd w:val="0"/>
              <w:spacing w:after="200" w:line="240" w:lineRule="auto"/>
              <w:jc w:val="both"/>
              <w:rPr>
                <w:rFonts w:asciiTheme="minorHAnsi" w:hAnsiTheme="minorHAnsi" w:cstheme="minorHAnsi"/>
                <w:i/>
                <w:iCs/>
                <w:sz w:val="24"/>
                <w:szCs w:val="24"/>
              </w:rPr>
            </w:pPr>
            <w:r w:rsidRPr="006C321B">
              <w:rPr>
                <w:rFonts w:asciiTheme="minorHAnsi" w:hAnsiTheme="minorHAnsi" w:cstheme="minorHAnsi"/>
                <w:color w:val="333333"/>
                <w:sz w:val="24"/>
                <w:szCs w:val="24"/>
                <w:shd w:val="clear" w:color="auto" w:fill="FFFFFF"/>
              </w:rPr>
              <w:t>-Ideas for troubleshooting development setbacks.</w:t>
            </w:r>
          </w:p>
        </w:tc>
      </w:tr>
      <w:tr w:rsidR="00F67084" w:rsidRPr="006C321B" w:rsidTr="000E6AC7">
        <w:tc>
          <w:tcPr>
            <w:tcW w:w="1980" w:type="dxa"/>
          </w:tcPr>
          <w:p w:rsidR="007701C2" w:rsidRPr="006C321B" w:rsidRDefault="00F67084" w:rsidP="009412D3">
            <w:pPr>
              <w:widowControl w:val="0"/>
              <w:autoSpaceDE w:val="0"/>
              <w:autoSpaceDN w:val="0"/>
              <w:adjustRightInd w:val="0"/>
              <w:spacing w:after="200" w:line="240" w:lineRule="auto"/>
              <w:rPr>
                <w:rFonts w:asciiTheme="minorHAnsi" w:hAnsiTheme="minorHAnsi" w:cstheme="minorHAnsi"/>
                <w:noProof/>
              </w:rPr>
            </w:pPr>
            <w:r w:rsidRPr="006C321B">
              <w:rPr>
                <w:rFonts w:asciiTheme="minorHAnsi" w:hAnsiTheme="minorHAnsi" w:cstheme="minorHAnsi"/>
                <w:noProof/>
              </w:rPr>
              <w:drawing>
                <wp:inline distT="0" distB="0" distL="0" distR="0">
                  <wp:extent cx="1075410" cy="1515902"/>
                  <wp:effectExtent l="0" t="0" r="0" b="8255"/>
                  <wp:docPr id="6" name="Picture 6" descr="https://images-na.ssl-images-amazon.com/images/I/41uI-y51xuL._SX352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ages-na.ssl-images-amazon.com/images/I/41uI-y51xuL._SX352_BO1,204,203,200_.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11658" cy="1566997"/>
                          </a:xfrm>
                          <a:prstGeom prst="rect">
                            <a:avLst/>
                          </a:prstGeom>
                          <a:noFill/>
                          <a:ln>
                            <a:noFill/>
                          </a:ln>
                        </pic:spPr>
                      </pic:pic>
                    </a:graphicData>
                  </a:graphic>
                </wp:inline>
              </w:drawing>
            </w:r>
          </w:p>
        </w:tc>
        <w:tc>
          <w:tcPr>
            <w:tcW w:w="7370" w:type="dxa"/>
          </w:tcPr>
          <w:p w:rsidR="00FD072F" w:rsidRPr="006C321B" w:rsidRDefault="00F67084" w:rsidP="003F6007">
            <w:pPr>
              <w:pStyle w:val="NormalWeb"/>
              <w:shd w:val="clear" w:color="auto" w:fill="FFFFFF"/>
              <w:spacing w:before="0" w:beforeAutospacing="0" w:after="210" w:afterAutospacing="0"/>
              <w:jc w:val="both"/>
              <w:rPr>
                <w:rFonts w:asciiTheme="minorHAnsi" w:hAnsiTheme="minorHAnsi" w:cstheme="minorHAnsi"/>
                <w:i/>
              </w:rPr>
            </w:pPr>
            <w:r w:rsidRPr="006C321B">
              <w:rPr>
                <w:rFonts w:asciiTheme="minorHAnsi" w:hAnsiTheme="minorHAnsi" w:cstheme="minorHAnsi"/>
                <w:b/>
                <w:iCs/>
              </w:rPr>
              <w:t>A Practical Guide to Intensive Interaction</w:t>
            </w:r>
            <w:r w:rsidRPr="006C321B">
              <w:rPr>
                <w:rFonts w:asciiTheme="minorHAnsi" w:hAnsiTheme="minorHAnsi" w:cstheme="minorHAnsi"/>
                <w:i/>
              </w:rPr>
              <w:t>,</w:t>
            </w:r>
            <w:r w:rsidRPr="006C321B">
              <w:rPr>
                <w:rFonts w:asciiTheme="minorHAnsi" w:hAnsiTheme="minorHAnsi" w:cstheme="minorHAnsi"/>
              </w:rPr>
              <w:t xml:space="preserve"> </w:t>
            </w:r>
            <w:r w:rsidRPr="006C321B">
              <w:rPr>
                <w:rFonts w:asciiTheme="minorHAnsi" w:hAnsiTheme="minorHAnsi" w:cstheme="minorHAnsi"/>
                <w:i/>
              </w:rPr>
              <w:t xml:space="preserve">Melanie </w:t>
            </w:r>
            <w:proofErr w:type="spellStart"/>
            <w:r w:rsidRPr="006C321B">
              <w:rPr>
                <w:rFonts w:asciiTheme="minorHAnsi" w:hAnsiTheme="minorHAnsi" w:cstheme="minorHAnsi"/>
                <w:i/>
              </w:rPr>
              <w:t>Nind</w:t>
            </w:r>
            <w:proofErr w:type="spellEnd"/>
            <w:r w:rsidRPr="006C321B">
              <w:rPr>
                <w:rFonts w:asciiTheme="minorHAnsi" w:hAnsiTheme="minorHAnsi" w:cstheme="minorHAnsi"/>
                <w:i/>
              </w:rPr>
              <w:t xml:space="preserve"> &amp; Dave Hewitt</w:t>
            </w:r>
          </w:p>
          <w:p w:rsidR="003F6007" w:rsidRPr="006C321B" w:rsidRDefault="00F67084" w:rsidP="003F6007">
            <w:pPr>
              <w:pStyle w:val="NormalWeb"/>
              <w:shd w:val="clear" w:color="auto" w:fill="FFFFFF"/>
              <w:spacing w:before="0" w:beforeAutospacing="0" w:after="210" w:afterAutospacing="0"/>
              <w:jc w:val="both"/>
              <w:rPr>
                <w:rFonts w:asciiTheme="minorHAnsi" w:hAnsiTheme="minorHAnsi" w:cstheme="minorHAnsi"/>
                <w:color w:val="333333"/>
                <w:shd w:val="clear" w:color="auto" w:fill="FFFFFF"/>
              </w:rPr>
            </w:pPr>
            <w:r w:rsidRPr="006C321B">
              <w:rPr>
                <w:rFonts w:asciiTheme="minorHAnsi" w:hAnsiTheme="minorHAnsi" w:cstheme="minorHAnsi"/>
                <w:color w:val="333333"/>
                <w:shd w:val="clear" w:color="auto" w:fill="FFFFFF"/>
              </w:rPr>
              <w:t>Communication Intensive Interaction provides simple yet highly effective techniques for communicating with people with severe learning disabilities. The authors, pioneers of Intensive Interaction and leading experts in the field, have produced a highly practical, accessible guide which draws on the latest thinking and practice. The guide is suitable for anyone new to Intensive Interaction, and those wi</w:t>
            </w:r>
            <w:r w:rsidR="003F6007" w:rsidRPr="006C321B">
              <w:rPr>
                <w:rFonts w:asciiTheme="minorHAnsi" w:hAnsiTheme="minorHAnsi" w:cstheme="minorHAnsi"/>
                <w:color w:val="333333"/>
                <w:shd w:val="clear" w:color="auto" w:fill="FFFFFF"/>
              </w:rPr>
              <w:t>th some experience, including:</w:t>
            </w:r>
          </w:p>
          <w:p w:rsidR="003F6007" w:rsidRPr="006C321B" w:rsidRDefault="00F67084" w:rsidP="003F6007">
            <w:pPr>
              <w:pStyle w:val="NormalWeb"/>
              <w:numPr>
                <w:ilvl w:val="0"/>
                <w:numId w:val="3"/>
              </w:numPr>
              <w:shd w:val="clear" w:color="auto" w:fill="FFFFFF"/>
              <w:spacing w:before="0" w:beforeAutospacing="0" w:after="210" w:afterAutospacing="0"/>
              <w:jc w:val="both"/>
              <w:rPr>
                <w:rFonts w:asciiTheme="minorHAnsi" w:hAnsiTheme="minorHAnsi" w:cstheme="minorHAnsi"/>
                <w:color w:val="333333"/>
                <w:shd w:val="clear" w:color="auto" w:fill="FFFFFF"/>
              </w:rPr>
            </w:pPr>
            <w:r w:rsidRPr="006C321B">
              <w:rPr>
                <w:rFonts w:asciiTheme="minorHAnsi" w:hAnsiTheme="minorHAnsi" w:cstheme="minorHAnsi"/>
                <w:color w:val="333333"/>
                <w:shd w:val="clear" w:color="auto" w:fill="FFFFFF"/>
              </w:rPr>
              <w:t>Direct care staff, including classroom assistants and class teachers</w:t>
            </w:r>
            <w:r w:rsidR="003F6007" w:rsidRPr="006C321B">
              <w:rPr>
                <w:rFonts w:asciiTheme="minorHAnsi" w:hAnsiTheme="minorHAnsi" w:cstheme="minorHAnsi"/>
                <w:color w:val="333333"/>
                <w:shd w:val="clear" w:color="auto" w:fill="FFFFFF"/>
              </w:rPr>
              <w:t>.</w:t>
            </w:r>
          </w:p>
          <w:p w:rsidR="003F6007" w:rsidRPr="006C321B" w:rsidRDefault="00F67084" w:rsidP="003F6007">
            <w:pPr>
              <w:pStyle w:val="NormalWeb"/>
              <w:numPr>
                <w:ilvl w:val="0"/>
                <w:numId w:val="3"/>
              </w:numPr>
              <w:shd w:val="clear" w:color="auto" w:fill="FFFFFF"/>
              <w:spacing w:before="0" w:beforeAutospacing="0" w:after="210" w:afterAutospacing="0"/>
              <w:jc w:val="both"/>
              <w:rPr>
                <w:rFonts w:asciiTheme="minorHAnsi" w:hAnsiTheme="minorHAnsi" w:cstheme="minorHAnsi"/>
                <w:color w:val="333333"/>
                <w:shd w:val="clear" w:color="auto" w:fill="FFFFFF"/>
              </w:rPr>
            </w:pPr>
            <w:r w:rsidRPr="006C321B">
              <w:rPr>
                <w:rFonts w:asciiTheme="minorHAnsi" w:hAnsiTheme="minorHAnsi" w:cstheme="minorHAnsi"/>
                <w:color w:val="333333"/>
                <w:shd w:val="clear" w:color="auto" w:fill="FFFFFF"/>
              </w:rPr>
              <w:t>Families and other carers of people with profound and m</w:t>
            </w:r>
            <w:r w:rsidR="003F6007" w:rsidRPr="006C321B">
              <w:rPr>
                <w:rFonts w:asciiTheme="minorHAnsi" w:hAnsiTheme="minorHAnsi" w:cstheme="minorHAnsi"/>
                <w:color w:val="333333"/>
                <w:shd w:val="clear" w:color="auto" w:fill="FFFFFF"/>
              </w:rPr>
              <w:t>ultiple learning disabilities.</w:t>
            </w:r>
          </w:p>
          <w:p w:rsidR="003F6007" w:rsidRPr="006C321B" w:rsidRDefault="00F67084" w:rsidP="003F6007">
            <w:pPr>
              <w:pStyle w:val="NormalWeb"/>
              <w:numPr>
                <w:ilvl w:val="0"/>
                <w:numId w:val="3"/>
              </w:numPr>
              <w:shd w:val="clear" w:color="auto" w:fill="FFFFFF"/>
              <w:spacing w:before="0" w:beforeAutospacing="0" w:after="210" w:afterAutospacing="0"/>
              <w:jc w:val="both"/>
              <w:rPr>
                <w:rFonts w:asciiTheme="minorHAnsi" w:hAnsiTheme="minorHAnsi" w:cstheme="minorHAnsi"/>
                <w:color w:val="333333"/>
                <w:shd w:val="clear" w:color="auto" w:fill="FFFFFF"/>
              </w:rPr>
            </w:pPr>
            <w:r w:rsidRPr="006C321B">
              <w:rPr>
                <w:rFonts w:asciiTheme="minorHAnsi" w:hAnsiTheme="minorHAnsi" w:cstheme="minorHAnsi"/>
                <w:color w:val="333333"/>
                <w:shd w:val="clear" w:color="auto" w:fill="FFFFFF"/>
              </w:rPr>
              <w:t>Managers of se</w:t>
            </w:r>
            <w:r w:rsidR="003F6007" w:rsidRPr="006C321B">
              <w:rPr>
                <w:rFonts w:asciiTheme="minorHAnsi" w:hAnsiTheme="minorHAnsi" w:cstheme="minorHAnsi"/>
                <w:color w:val="333333"/>
                <w:shd w:val="clear" w:color="auto" w:fill="FFFFFF"/>
              </w:rPr>
              <w:t>rvices, including team leaders.</w:t>
            </w:r>
          </w:p>
          <w:p w:rsidR="00F67084" w:rsidRPr="006C321B" w:rsidRDefault="00F67084" w:rsidP="003F6007">
            <w:pPr>
              <w:pStyle w:val="NormalWeb"/>
              <w:shd w:val="clear" w:color="auto" w:fill="FFFFFF"/>
              <w:spacing w:before="0" w:beforeAutospacing="0" w:after="210" w:afterAutospacing="0"/>
              <w:jc w:val="both"/>
              <w:rPr>
                <w:rFonts w:asciiTheme="minorHAnsi" w:hAnsiTheme="minorHAnsi" w:cstheme="minorHAnsi"/>
                <w:color w:val="333333"/>
                <w:sz w:val="21"/>
                <w:szCs w:val="21"/>
              </w:rPr>
            </w:pPr>
            <w:r w:rsidRPr="006C321B">
              <w:rPr>
                <w:rFonts w:asciiTheme="minorHAnsi" w:hAnsiTheme="minorHAnsi" w:cstheme="minorHAnsi"/>
                <w:color w:val="333333"/>
                <w:shd w:val="clear" w:color="auto" w:fill="FFFFFF"/>
              </w:rPr>
              <w:t>It includes numerous case studies and examples, guidelines for troubleshooting, checklists and suggestions for further reading.</w:t>
            </w:r>
          </w:p>
        </w:tc>
      </w:tr>
      <w:tr w:rsidR="00F67084" w:rsidRPr="006C321B" w:rsidTr="0084229B">
        <w:tc>
          <w:tcPr>
            <w:tcW w:w="1980" w:type="dxa"/>
          </w:tcPr>
          <w:p w:rsidR="0084229B" w:rsidRPr="006C321B" w:rsidRDefault="0084229B" w:rsidP="008514D5">
            <w:pPr>
              <w:widowControl w:val="0"/>
              <w:autoSpaceDE w:val="0"/>
              <w:autoSpaceDN w:val="0"/>
              <w:adjustRightInd w:val="0"/>
              <w:spacing w:after="200" w:line="240" w:lineRule="auto"/>
              <w:rPr>
                <w:rFonts w:asciiTheme="minorHAnsi" w:hAnsiTheme="minorHAnsi" w:cstheme="minorHAnsi"/>
                <w:sz w:val="24"/>
                <w:szCs w:val="24"/>
              </w:rPr>
            </w:pPr>
            <w:r w:rsidRPr="006C321B">
              <w:rPr>
                <w:rFonts w:asciiTheme="minorHAnsi" w:hAnsiTheme="minorHAnsi" w:cstheme="minorHAnsi"/>
                <w:noProof/>
                <w:sz w:val="24"/>
                <w:szCs w:val="24"/>
              </w:rPr>
              <w:drawing>
                <wp:inline distT="0" distB="0" distL="0" distR="0" wp14:anchorId="1828DA4A" wp14:editId="724B0E90">
                  <wp:extent cx="1087238" cy="1390652"/>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ecs.png"/>
                          <pic:cNvPicPr/>
                        </pic:nvPicPr>
                        <pic:blipFill>
                          <a:blip r:embed="rId29">
                            <a:extLst>
                              <a:ext uri="{28A0092B-C50C-407E-A947-70E740481C1C}">
                                <a14:useLocalDpi xmlns:a14="http://schemas.microsoft.com/office/drawing/2010/main" val="0"/>
                              </a:ext>
                            </a:extLst>
                          </a:blip>
                          <a:stretch>
                            <a:fillRect/>
                          </a:stretch>
                        </pic:blipFill>
                        <pic:spPr>
                          <a:xfrm>
                            <a:off x="0" y="0"/>
                            <a:ext cx="1110613" cy="1420550"/>
                          </a:xfrm>
                          <a:prstGeom prst="rect">
                            <a:avLst/>
                          </a:prstGeom>
                        </pic:spPr>
                      </pic:pic>
                    </a:graphicData>
                  </a:graphic>
                </wp:inline>
              </w:drawing>
            </w:r>
          </w:p>
        </w:tc>
        <w:tc>
          <w:tcPr>
            <w:tcW w:w="7370" w:type="dxa"/>
          </w:tcPr>
          <w:p w:rsidR="0084229B" w:rsidRPr="006C321B" w:rsidRDefault="0084229B" w:rsidP="008514D5">
            <w:pPr>
              <w:widowControl w:val="0"/>
              <w:autoSpaceDE w:val="0"/>
              <w:autoSpaceDN w:val="0"/>
              <w:adjustRightInd w:val="0"/>
              <w:spacing w:after="200" w:line="240" w:lineRule="auto"/>
              <w:rPr>
                <w:rFonts w:asciiTheme="minorHAnsi" w:hAnsiTheme="minorHAnsi" w:cstheme="minorHAnsi"/>
                <w:i/>
                <w:iCs/>
                <w:sz w:val="24"/>
                <w:szCs w:val="24"/>
              </w:rPr>
            </w:pPr>
            <w:r w:rsidRPr="006C321B">
              <w:rPr>
                <w:rFonts w:asciiTheme="minorHAnsi" w:hAnsiTheme="minorHAnsi" w:cstheme="minorHAnsi"/>
                <w:b/>
                <w:iCs/>
                <w:sz w:val="24"/>
                <w:szCs w:val="24"/>
              </w:rPr>
              <w:t>The Picture Exchange Communication System Training Manual</w:t>
            </w:r>
            <w:r w:rsidRPr="006C321B">
              <w:rPr>
                <w:rFonts w:asciiTheme="minorHAnsi" w:hAnsiTheme="minorHAnsi" w:cstheme="minorHAnsi"/>
                <w:iCs/>
                <w:sz w:val="24"/>
                <w:szCs w:val="24"/>
              </w:rPr>
              <w:t xml:space="preserve">, </w:t>
            </w:r>
            <w:r w:rsidRPr="006C321B">
              <w:rPr>
                <w:rFonts w:asciiTheme="minorHAnsi" w:hAnsiTheme="minorHAnsi" w:cstheme="minorHAnsi"/>
                <w:i/>
                <w:iCs/>
                <w:sz w:val="24"/>
                <w:szCs w:val="24"/>
              </w:rPr>
              <w:t xml:space="preserve">Lori Frost and Andrew </w:t>
            </w:r>
            <w:proofErr w:type="spellStart"/>
            <w:r w:rsidRPr="006C321B">
              <w:rPr>
                <w:rFonts w:asciiTheme="minorHAnsi" w:hAnsiTheme="minorHAnsi" w:cstheme="minorHAnsi"/>
                <w:i/>
                <w:iCs/>
                <w:sz w:val="24"/>
                <w:szCs w:val="24"/>
              </w:rPr>
              <w:t>Bondy</w:t>
            </w:r>
            <w:proofErr w:type="spellEnd"/>
          </w:p>
          <w:p w:rsidR="0084229B" w:rsidRPr="006C321B" w:rsidRDefault="0084229B" w:rsidP="008514D5">
            <w:pPr>
              <w:widowControl w:val="0"/>
              <w:autoSpaceDE w:val="0"/>
              <w:autoSpaceDN w:val="0"/>
              <w:adjustRightInd w:val="0"/>
              <w:spacing w:after="200" w:line="240" w:lineRule="auto"/>
              <w:rPr>
                <w:rFonts w:asciiTheme="minorHAnsi" w:hAnsiTheme="minorHAnsi" w:cstheme="minorHAnsi"/>
                <w:i/>
              </w:rPr>
            </w:pPr>
            <w:r w:rsidRPr="006C321B">
              <w:rPr>
                <w:rFonts w:asciiTheme="minorHAnsi" w:hAnsiTheme="minorHAnsi" w:cstheme="minorHAnsi"/>
                <w:shd w:val="clear" w:color="auto" w:fill="FFFFFF"/>
              </w:rPr>
              <w:t xml:space="preserve">The 2nd edition of this very popular training manual provides comprehensive instruction in implementing the Picture Exchange Communication System. Developed by Lori Frost and Andy </w:t>
            </w:r>
            <w:proofErr w:type="spellStart"/>
            <w:r w:rsidRPr="006C321B">
              <w:rPr>
                <w:rFonts w:asciiTheme="minorHAnsi" w:hAnsiTheme="minorHAnsi" w:cstheme="minorHAnsi"/>
                <w:shd w:val="clear" w:color="auto" w:fill="FFFFFF"/>
              </w:rPr>
              <w:t>Bondy</w:t>
            </w:r>
            <w:proofErr w:type="spellEnd"/>
            <w:r w:rsidRPr="006C321B">
              <w:rPr>
                <w:rFonts w:asciiTheme="minorHAnsi" w:hAnsiTheme="minorHAnsi" w:cstheme="minorHAnsi"/>
                <w:shd w:val="clear" w:color="auto" w:fill="FFFFFF"/>
              </w:rPr>
              <w:t xml:space="preserve">, the goal of PECS is to provide individuals with an effective and functional method of communication. The Training Manual begins with a description of the Pyramid Approach to Education, which is the foundation for creating all PECS lessons. A detailed chapter on functional communication follows. Each of the 6 training phases is described according to rationale, training steps, frequently asked questions, helpful hints and sample data sheets. Extensive indices provide reproducible evaluation forms, data sheets, </w:t>
            </w:r>
            <w:proofErr w:type="spellStart"/>
            <w:r w:rsidRPr="006C321B">
              <w:rPr>
                <w:rFonts w:asciiTheme="minorHAnsi" w:hAnsiTheme="minorHAnsi" w:cstheme="minorHAnsi"/>
                <w:shd w:val="clear" w:color="auto" w:fill="FFFFFF"/>
              </w:rPr>
              <w:t>reinforcer</w:t>
            </w:r>
            <w:proofErr w:type="spellEnd"/>
            <w:r w:rsidRPr="006C321B">
              <w:rPr>
                <w:rFonts w:asciiTheme="minorHAnsi" w:hAnsiTheme="minorHAnsi" w:cstheme="minorHAnsi"/>
                <w:shd w:val="clear" w:color="auto" w:fill="FFFFFF"/>
              </w:rPr>
              <w:t xml:space="preserve"> worksheets, and communication programming worksheets.</w:t>
            </w:r>
          </w:p>
        </w:tc>
      </w:tr>
    </w:tbl>
    <w:p w:rsidR="000E6AC7" w:rsidRPr="006C321B" w:rsidRDefault="000E6AC7" w:rsidP="009412D3">
      <w:pPr>
        <w:widowControl w:val="0"/>
        <w:autoSpaceDE w:val="0"/>
        <w:autoSpaceDN w:val="0"/>
        <w:adjustRightInd w:val="0"/>
        <w:spacing w:after="200" w:line="240" w:lineRule="auto"/>
        <w:rPr>
          <w:rFonts w:asciiTheme="minorHAnsi" w:hAnsiTheme="minorHAnsi" w:cstheme="minorHAnsi"/>
          <w:sz w:val="24"/>
          <w:szCs w:val="24"/>
        </w:rPr>
      </w:pPr>
    </w:p>
    <w:p w:rsidR="00E74CD3" w:rsidRPr="006C321B" w:rsidRDefault="00E74CD3" w:rsidP="009412D3">
      <w:pPr>
        <w:widowControl w:val="0"/>
        <w:autoSpaceDE w:val="0"/>
        <w:autoSpaceDN w:val="0"/>
        <w:adjustRightInd w:val="0"/>
        <w:spacing w:after="200" w:line="240" w:lineRule="auto"/>
        <w:rPr>
          <w:rFonts w:asciiTheme="minorHAnsi" w:hAnsiTheme="minorHAnsi" w:cstheme="minorHAnsi"/>
          <w:sz w:val="24"/>
          <w:szCs w:val="24"/>
        </w:rPr>
      </w:pPr>
    </w:p>
    <w:p w:rsidR="00A82C03" w:rsidRPr="006C321B" w:rsidRDefault="00A82C03" w:rsidP="009412D3">
      <w:pPr>
        <w:widowControl w:val="0"/>
        <w:autoSpaceDE w:val="0"/>
        <w:autoSpaceDN w:val="0"/>
        <w:adjustRightInd w:val="0"/>
        <w:spacing w:after="200" w:line="240" w:lineRule="auto"/>
        <w:rPr>
          <w:rFonts w:asciiTheme="minorHAnsi" w:hAnsiTheme="minorHAnsi" w:cstheme="minorHAnsi"/>
          <w:b/>
          <w:sz w:val="32"/>
          <w:szCs w:val="32"/>
        </w:rPr>
      </w:pPr>
      <w:r w:rsidRPr="006C321B">
        <w:rPr>
          <w:rFonts w:asciiTheme="minorHAnsi" w:hAnsiTheme="minorHAnsi" w:cstheme="minorHAnsi"/>
          <w:b/>
          <w:sz w:val="32"/>
          <w:szCs w:val="32"/>
        </w:rPr>
        <w:t>Dyslexia</w:t>
      </w:r>
    </w:p>
    <w:tbl>
      <w:tblPr>
        <w:tblStyle w:val="TableGrid"/>
        <w:tblW w:w="0" w:type="auto"/>
        <w:tblLook w:val="04A0" w:firstRow="1" w:lastRow="0" w:firstColumn="1" w:lastColumn="0" w:noHBand="0" w:noVBand="1"/>
      </w:tblPr>
      <w:tblGrid>
        <w:gridCol w:w="1980"/>
        <w:gridCol w:w="7370"/>
      </w:tblGrid>
      <w:tr w:rsidR="00A82C03" w:rsidRPr="006C321B" w:rsidTr="00A82C03">
        <w:tc>
          <w:tcPr>
            <w:tcW w:w="1980" w:type="dxa"/>
          </w:tcPr>
          <w:p w:rsidR="00A82C03" w:rsidRPr="006C321B" w:rsidRDefault="00A82C03" w:rsidP="009412D3">
            <w:pPr>
              <w:widowControl w:val="0"/>
              <w:autoSpaceDE w:val="0"/>
              <w:autoSpaceDN w:val="0"/>
              <w:adjustRightInd w:val="0"/>
              <w:spacing w:after="200" w:line="240" w:lineRule="auto"/>
              <w:rPr>
                <w:rFonts w:asciiTheme="minorHAnsi" w:hAnsiTheme="minorHAnsi" w:cstheme="minorHAnsi"/>
                <w:sz w:val="24"/>
                <w:szCs w:val="24"/>
              </w:rPr>
            </w:pPr>
            <w:r w:rsidRPr="006C321B">
              <w:rPr>
                <w:rFonts w:asciiTheme="minorHAnsi" w:hAnsiTheme="minorHAnsi" w:cstheme="minorHAnsi"/>
                <w:noProof/>
              </w:rPr>
              <w:drawing>
                <wp:inline distT="0" distB="0" distL="0" distR="0">
                  <wp:extent cx="1040688" cy="1429518"/>
                  <wp:effectExtent l="0" t="0" r="7620" b="0"/>
                  <wp:docPr id="29" name="Picture 29" descr="DYSLEXIA - Assessment, the Symptoms and Understanding Dyslexia : FREE on UNLIMITED (Dyslexic Children and Adults with ADHD and other specific learning difficulties) : Book 1 - updated 3rd Edition by [fielding, ro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YSLEXIA - Assessment, the Symptoms and Understanding Dyslexia : FREE on UNLIMITED (Dyslexic Children and Adults with ADHD and other specific learning difficulties) : Book 1 - updated 3rd Edition by [fielding, roy]"/>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55817" cy="1450300"/>
                          </a:xfrm>
                          <a:prstGeom prst="rect">
                            <a:avLst/>
                          </a:prstGeom>
                          <a:noFill/>
                          <a:ln>
                            <a:noFill/>
                          </a:ln>
                        </pic:spPr>
                      </pic:pic>
                    </a:graphicData>
                  </a:graphic>
                </wp:inline>
              </w:drawing>
            </w:r>
          </w:p>
        </w:tc>
        <w:tc>
          <w:tcPr>
            <w:tcW w:w="7370" w:type="dxa"/>
          </w:tcPr>
          <w:p w:rsidR="00A82C03" w:rsidRPr="006C321B" w:rsidRDefault="00A82C03" w:rsidP="009412D3">
            <w:pPr>
              <w:widowControl w:val="0"/>
              <w:autoSpaceDE w:val="0"/>
              <w:autoSpaceDN w:val="0"/>
              <w:adjustRightInd w:val="0"/>
              <w:spacing w:after="200" w:line="240" w:lineRule="auto"/>
              <w:rPr>
                <w:rFonts w:asciiTheme="minorHAnsi" w:hAnsiTheme="minorHAnsi" w:cstheme="minorHAnsi"/>
                <w:i/>
                <w:iCs/>
                <w:sz w:val="24"/>
                <w:szCs w:val="24"/>
              </w:rPr>
            </w:pPr>
            <w:r w:rsidRPr="006C321B">
              <w:rPr>
                <w:rFonts w:asciiTheme="minorHAnsi" w:hAnsiTheme="minorHAnsi" w:cstheme="minorHAnsi"/>
                <w:b/>
                <w:iCs/>
                <w:sz w:val="24"/>
                <w:szCs w:val="24"/>
              </w:rPr>
              <w:t>Dyslexia: Recognising the Condition and Getting Help</w:t>
            </w:r>
            <w:r w:rsidRPr="006C321B">
              <w:rPr>
                <w:rFonts w:asciiTheme="minorHAnsi" w:hAnsiTheme="minorHAnsi" w:cstheme="minorHAnsi"/>
                <w:iCs/>
                <w:sz w:val="24"/>
                <w:szCs w:val="24"/>
              </w:rPr>
              <w:t xml:space="preserve">, </w:t>
            </w:r>
            <w:r w:rsidRPr="006C321B">
              <w:rPr>
                <w:rFonts w:asciiTheme="minorHAnsi" w:hAnsiTheme="minorHAnsi" w:cstheme="minorHAnsi"/>
                <w:i/>
                <w:iCs/>
                <w:sz w:val="24"/>
                <w:szCs w:val="24"/>
              </w:rPr>
              <w:t>Roy Fielding</w:t>
            </w:r>
          </w:p>
          <w:p w:rsidR="00A82C03" w:rsidRPr="006C321B" w:rsidRDefault="00A82C03" w:rsidP="00A82C03">
            <w:pPr>
              <w:widowControl w:val="0"/>
              <w:autoSpaceDE w:val="0"/>
              <w:autoSpaceDN w:val="0"/>
              <w:adjustRightInd w:val="0"/>
              <w:spacing w:after="200" w:line="240" w:lineRule="auto"/>
              <w:jc w:val="both"/>
              <w:rPr>
                <w:rFonts w:asciiTheme="minorHAnsi" w:hAnsiTheme="minorHAnsi" w:cstheme="minorHAnsi"/>
                <w:sz w:val="24"/>
                <w:szCs w:val="24"/>
              </w:rPr>
            </w:pPr>
            <w:r w:rsidRPr="006C321B">
              <w:rPr>
                <w:rFonts w:asciiTheme="minorHAnsi" w:hAnsiTheme="minorHAnsi" w:cstheme="minorHAnsi"/>
                <w:color w:val="333333"/>
                <w:sz w:val="24"/>
                <w:szCs w:val="24"/>
                <w:shd w:val="clear" w:color="auto" w:fill="FFFFFF"/>
              </w:rPr>
              <w:t>Need help and advice then this book’s for you. Compiled from questions thousands of you asked the Helpline (free assessment; misdiagnosed as ADHD; what can I do; am I being fobbed off), seeking meaningful and truthful answers they could not easily find elsewhere.</w:t>
            </w:r>
            <w:r w:rsidRPr="006C321B">
              <w:rPr>
                <w:rFonts w:asciiTheme="minorHAnsi" w:hAnsiTheme="minorHAnsi" w:cstheme="minorHAnsi"/>
                <w:color w:val="333333"/>
                <w:sz w:val="24"/>
                <w:szCs w:val="24"/>
              </w:rPr>
              <w:br/>
            </w:r>
            <w:r w:rsidRPr="006C321B">
              <w:rPr>
                <w:rFonts w:asciiTheme="minorHAnsi" w:hAnsiTheme="minorHAnsi" w:cstheme="minorHAnsi"/>
                <w:color w:val="333333"/>
                <w:sz w:val="24"/>
                <w:szCs w:val="24"/>
              </w:rPr>
              <w:br/>
            </w:r>
            <w:r w:rsidRPr="006C321B">
              <w:rPr>
                <w:rFonts w:asciiTheme="minorHAnsi" w:hAnsiTheme="minorHAnsi" w:cstheme="minorHAnsi"/>
                <w:color w:val="333333"/>
                <w:sz w:val="24"/>
                <w:szCs w:val="24"/>
                <w:shd w:val="clear" w:color="auto" w:fill="FFFFFF"/>
              </w:rPr>
              <w:t>Such topics tended to be about the misdiagnosis of ADHD and why, getting a free dyslexia assessment from a fully qualified Educational Psychologist; what dyslexia actually was; poor behaviour; school phobia and other common problems; poor self esteem; knowing your rights and how to get help. However, the book deals with literally hundreds of related questions.</w:t>
            </w:r>
            <w:r w:rsidRPr="006C321B">
              <w:rPr>
                <w:rFonts w:asciiTheme="minorHAnsi" w:hAnsiTheme="minorHAnsi" w:cstheme="minorHAnsi"/>
                <w:color w:val="333333"/>
                <w:sz w:val="24"/>
                <w:szCs w:val="24"/>
              </w:rPr>
              <w:br/>
            </w:r>
            <w:r w:rsidRPr="006C321B">
              <w:rPr>
                <w:rFonts w:asciiTheme="minorHAnsi" w:hAnsiTheme="minorHAnsi" w:cstheme="minorHAnsi"/>
                <w:color w:val="333333"/>
                <w:sz w:val="24"/>
                <w:szCs w:val="24"/>
              </w:rPr>
              <w:br/>
            </w:r>
            <w:r w:rsidRPr="006C321B">
              <w:rPr>
                <w:rFonts w:asciiTheme="minorHAnsi" w:hAnsiTheme="minorHAnsi" w:cstheme="minorHAnsi"/>
                <w:color w:val="333333"/>
                <w:sz w:val="24"/>
                <w:szCs w:val="24"/>
                <w:shd w:val="clear" w:color="auto" w:fill="FFFFFF"/>
              </w:rPr>
              <w:t>Parents often describe the book as a godsend or as the one book that seems to be written for them, they commonly say there is no other book like it on the market.</w:t>
            </w:r>
          </w:p>
        </w:tc>
      </w:tr>
    </w:tbl>
    <w:p w:rsidR="00A82C03" w:rsidRPr="006C321B" w:rsidRDefault="00A82C03" w:rsidP="009412D3">
      <w:pPr>
        <w:widowControl w:val="0"/>
        <w:autoSpaceDE w:val="0"/>
        <w:autoSpaceDN w:val="0"/>
        <w:adjustRightInd w:val="0"/>
        <w:spacing w:after="200" w:line="240" w:lineRule="auto"/>
        <w:rPr>
          <w:rFonts w:asciiTheme="minorHAnsi" w:hAnsiTheme="minorHAnsi" w:cstheme="minorHAnsi"/>
          <w:sz w:val="24"/>
          <w:szCs w:val="24"/>
        </w:rPr>
      </w:pPr>
    </w:p>
    <w:p w:rsidR="00F04A0A" w:rsidRPr="006C321B" w:rsidRDefault="00F04A0A" w:rsidP="009412D3">
      <w:pPr>
        <w:widowControl w:val="0"/>
        <w:autoSpaceDE w:val="0"/>
        <w:autoSpaceDN w:val="0"/>
        <w:adjustRightInd w:val="0"/>
        <w:spacing w:after="200" w:line="240" w:lineRule="auto"/>
        <w:rPr>
          <w:rFonts w:asciiTheme="minorHAnsi" w:hAnsiTheme="minorHAnsi" w:cstheme="minorHAnsi"/>
          <w:sz w:val="24"/>
          <w:szCs w:val="24"/>
        </w:rPr>
      </w:pPr>
    </w:p>
    <w:p w:rsidR="00F04A0A" w:rsidRPr="006C321B" w:rsidRDefault="00F04A0A" w:rsidP="009412D3">
      <w:pPr>
        <w:widowControl w:val="0"/>
        <w:autoSpaceDE w:val="0"/>
        <w:autoSpaceDN w:val="0"/>
        <w:adjustRightInd w:val="0"/>
        <w:spacing w:after="200" w:line="240" w:lineRule="auto"/>
        <w:rPr>
          <w:rFonts w:asciiTheme="minorHAnsi" w:hAnsiTheme="minorHAnsi" w:cstheme="minorHAnsi"/>
          <w:b/>
          <w:sz w:val="32"/>
          <w:szCs w:val="32"/>
        </w:rPr>
      </w:pPr>
      <w:r w:rsidRPr="006C321B">
        <w:rPr>
          <w:rFonts w:asciiTheme="minorHAnsi" w:hAnsiTheme="minorHAnsi" w:cstheme="minorHAnsi"/>
          <w:b/>
          <w:sz w:val="32"/>
          <w:szCs w:val="32"/>
        </w:rPr>
        <w:t>Epilepsy</w:t>
      </w:r>
    </w:p>
    <w:p w:rsidR="00F04A0A" w:rsidRPr="006C321B" w:rsidRDefault="00F04A0A" w:rsidP="009412D3">
      <w:pPr>
        <w:widowControl w:val="0"/>
        <w:autoSpaceDE w:val="0"/>
        <w:autoSpaceDN w:val="0"/>
        <w:adjustRightInd w:val="0"/>
        <w:spacing w:after="200" w:line="240" w:lineRule="auto"/>
        <w:rPr>
          <w:rFonts w:asciiTheme="minorHAnsi" w:hAnsiTheme="minorHAnsi" w:cstheme="minorHAnsi"/>
          <w:sz w:val="24"/>
          <w:szCs w:val="24"/>
        </w:rPr>
      </w:pPr>
    </w:p>
    <w:tbl>
      <w:tblPr>
        <w:tblStyle w:val="TableGrid"/>
        <w:tblW w:w="0" w:type="auto"/>
        <w:tblLook w:val="04A0" w:firstRow="1" w:lastRow="0" w:firstColumn="1" w:lastColumn="0" w:noHBand="0" w:noVBand="1"/>
      </w:tblPr>
      <w:tblGrid>
        <w:gridCol w:w="1980"/>
        <w:gridCol w:w="7370"/>
      </w:tblGrid>
      <w:tr w:rsidR="00F04A0A" w:rsidRPr="006C321B" w:rsidTr="00F04A0A">
        <w:tc>
          <w:tcPr>
            <w:tcW w:w="1980" w:type="dxa"/>
          </w:tcPr>
          <w:p w:rsidR="00F04A0A" w:rsidRPr="006C321B" w:rsidRDefault="00F04A0A" w:rsidP="009412D3">
            <w:pPr>
              <w:widowControl w:val="0"/>
              <w:autoSpaceDE w:val="0"/>
              <w:autoSpaceDN w:val="0"/>
              <w:adjustRightInd w:val="0"/>
              <w:spacing w:after="200" w:line="240" w:lineRule="auto"/>
              <w:rPr>
                <w:rFonts w:asciiTheme="minorHAnsi" w:hAnsiTheme="minorHAnsi" w:cstheme="minorHAnsi"/>
                <w:sz w:val="24"/>
                <w:szCs w:val="24"/>
              </w:rPr>
            </w:pPr>
            <w:r w:rsidRPr="006C321B">
              <w:rPr>
                <w:rFonts w:asciiTheme="minorHAnsi" w:hAnsiTheme="minorHAnsi" w:cstheme="minorHAnsi"/>
                <w:b/>
                <w:sz w:val="24"/>
                <w:szCs w:val="24"/>
                <w:lang w:val="en-US"/>
              </w:rPr>
              <w:t>Other booklets and information guides</w:t>
            </w:r>
          </w:p>
        </w:tc>
        <w:tc>
          <w:tcPr>
            <w:tcW w:w="7370" w:type="dxa"/>
          </w:tcPr>
          <w:p w:rsidR="00BC483F" w:rsidRPr="006C321B" w:rsidRDefault="00BC483F" w:rsidP="00BC483F">
            <w:pPr>
              <w:widowControl w:val="0"/>
              <w:autoSpaceDE w:val="0"/>
              <w:autoSpaceDN w:val="0"/>
              <w:adjustRightInd w:val="0"/>
              <w:spacing w:after="200" w:line="240" w:lineRule="auto"/>
              <w:rPr>
                <w:rFonts w:asciiTheme="minorHAnsi" w:hAnsiTheme="minorHAnsi" w:cstheme="minorHAnsi"/>
                <w:sz w:val="24"/>
                <w:szCs w:val="24"/>
                <w:lang w:val="en-US"/>
              </w:rPr>
            </w:pPr>
            <w:r w:rsidRPr="006C321B">
              <w:rPr>
                <w:rFonts w:asciiTheme="minorHAnsi" w:hAnsiTheme="minorHAnsi" w:cstheme="minorHAnsi"/>
                <w:sz w:val="24"/>
                <w:szCs w:val="24"/>
                <w:lang w:val="en-US"/>
              </w:rPr>
              <w:t>Epilepsy Action information pack</w:t>
            </w:r>
          </w:p>
          <w:p w:rsidR="00BC483F" w:rsidRPr="006C321B" w:rsidRDefault="00BC483F" w:rsidP="00BC483F">
            <w:pPr>
              <w:widowControl w:val="0"/>
              <w:autoSpaceDE w:val="0"/>
              <w:autoSpaceDN w:val="0"/>
              <w:adjustRightInd w:val="0"/>
              <w:spacing w:after="200" w:line="240" w:lineRule="auto"/>
              <w:rPr>
                <w:rFonts w:asciiTheme="minorHAnsi" w:hAnsiTheme="minorHAnsi" w:cstheme="minorHAnsi"/>
                <w:sz w:val="24"/>
                <w:szCs w:val="24"/>
                <w:lang w:val="en-US"/>
              </w:rPr>
            </w:pPr>
            <w:r w:rsidRPr="006C321B">
              <w:rPr>
                <w:rFonts w:asciiTheme="minorHAnsi" w:hAnsiTheme="minorHAnsi" w:cstheme="minorHAnsi"/>
                <w:sz w:val="24"/>
                <w:szCs w:val="24"/>
                <w:lang w:val="en-US"/>
              </w:rPr>
              <w:t>Epilepsy in Infants and Young Children – Published by Young Epilepsy (We hold 4 copies)</w:t>
            </w:r>
          </w:p>
          <w:p w:rsidR="00F04A0A" w:rsidRPr="006C321B" w:rsidRDefault="00BC483F" w:rsidP="009412D3">
            <w:pPr>
              <w:widowControl w:val="0"/>
              <w:autoSpaceDE w:val="0"/>
              <w:autoSpaceDN w:val="0"/>
              <w:adjustRightInd w:val="0"/>
              <w:spacing w:after="200" w:line="240" w:lineRule="auto"/>
              <w:rPr>
                <w:rFonts w:asciiTheme="minorHAnsi" w:hAnsiTheme="minorHAnsi" w:cstheme="minorHAnsi"/>
                <w:sz w:val="24"/>
                <w:szCs w:val="24"/>
                <w:lang w:val="en-US"/>
              </w:rPr>
            </w:pPr>
            <w:r w:rsidRPr="006C321B">
              <w:rPr>
                <w:rFonts w:asciiTheme="minorHAnsi" w:hAnsiTheme="minorHAnsi" w:cstheme="minorHAnsi"/>
                <w:sz w:val="24"/>
                <w:szCs w:val="24"/>
                <w:lang w:val="en-US"/>
              </w:rPr>
              <w:t>All about Epilepsy: Children’s leaflet – Published by Young Epilepsy  (We hold 4 copies)</w:t>
            </w:r>
          </w:p>
        </w:tc>
      </w:tr>
    </w:tbl>
    <w:p w:rsidR="00F04A0A" w:rsidRPr="006C321B" w:rsidRDefault="00F04A0A" w:rsidP="009412D3">
      <w:pPr>
        <w:widowControl w:val="0"/>
        <w:autoSpaceDE w:val="0"/>
        <w:autoSpaceDN w:val="0"/>
        <w:adjustRightInd w:val="0"/>
        <w:spacing w:after="200" w:line="240" w:lineRule="auto"/>
        <w:rPr>
          <w:rFonts w:asciiTheme="minorHAnsi" w:hAnsiTheme="minorHAnsi" w:cstheme="minorHAnsi"/>
          <w:sz w:val="24"/>
          <w:szCs w:val="24"/>
        </w:rPr>
      </w:pPr>
    </w:p>
    <w:p w:rsidR="00E74CD3" w:rsidRDefault="00E74CD3" w:rsidP="009412D3">
      <w:pPr>
        <w:widowControl w:val="0"/>
        <w:autoSpaceDE w:val="0"/>
        <w:autoSpaceDN w:val="0"/>
        <w:adjustRightInd w:val="0"/>
        <w:spacing w:after="200" w:line="240" w:lineRule="auto"/>
        <w:rPr>
          <w:rFonts w:asciiTheme="minorHAnsi" w:hAnsiTheme="minorHAnsi" w:cstheme="minorHAnsi"/>
          <w:sz w:val="24"/>
          <w:szCs w:val="24"/>
        </w:rPr>
      </w:pPr>
    </w:p>
    <w:p w:rsidR="00143295" w:rsidRPr="00143295" w:rsidRDefault="00143295" w:rsidP="009412D3">
      <w:pPr>
        <w:widowControl w:val="0"/>
        <w:autoSpaceDE w:val="0"/>
        <w:autoSpaceDN w:val="0"/>
        <w:adjustRightInd w:val="0"/>
        <w:spacing w:after="200" w:line="240" w:lineRule="auto"/>
        <w:rPr>
          <w:rFonts w:asciiTheme="minorHAnsi" w:hAnsiTheme="minorHAnsi" w:cstheme="minorHAnsi"/>
          <w:b/>
          <w:sz w:val="32"/>
          <w:szCs w:val="32"/>
        </w:rPr>
      </w:pPr>
      <w:r w:rsidRPr="00143295">
        <w:rPr>
          <w:rFonts w:asciiTheme="minorHAnsi" w:hAnsiTheme="minorHAnsi" w:cstheme="minorHAnsi"/>
          <w:b/>
          <w:sz w:val="32"/>
          <w:szCs w:val="32"/>
        </w:rPr>
        <w:t>Home Education</w:t>
      </w:r>
    </w:p>
    <w:p w:rsidR="00143295" w:rsidRDefault="00143295" w:rsidP="009412D3">
      <w:pPr>
        <w:widowControl w:val="0"/>
        <w:autoSpaceDE w:val="0"/>
        <w:autoSpaceDN w:val="0"/>
        <w:adjustRightInd w:val="0"/>
        <w:spacing w:after="200" w:line="240" w:lineRule="auto"/>
        <w:rPr>
          <w:rFonts w:asciiTheme="minorHAnsi" w:hAnsiTheme="minorHAnsi" w:cstheme="minorHAnsi"/>
          <w:sz w:val="24"/>
          <w:szCs w:val="24"/>
        </w:rPr>
      </w:pPr>
    </w:p>
    <w:tbl>
      <w:tblPr>
        <w:tblStyle w:val="TableGrid"/>
        <w:tblW w:w="0" w:type="auto"/>
        <w:tblLook w:val="04A0" w:firstRow="1" w:lastRow="0" w:firstColumn="1" w:lastColumn="0" w:noHBand="0" w:noVBand="1"/>
      </w:tblPr>
      <w:tblGrid>
        <w:gridCol w:w="1980"/>
        <w:gridCol w:w="7370"/>
      </w:tblGrid>
      <w:tr w:rsidR="00143295" w:rsidTr="00143295">
        <w:tc>
          <w:tcPr>
            <w:tcW w:w="1980" w:type="dxa"/>
          </w:tcPr>
          <w:p w:rsidR="00143295" w:rsidRDefault="00143295" w:rsidP="009412D3">
            <w:pPr>
              <w:widowControl w:val="0"/>
              <w:autoSpaceDE w:val="0"/>
              <w:autoSpaceDN w:val="0"/>
              <w:adjustRightInd w:val="0"/>
              <w:spacing w:after="200" w:line="240" w:lineRule="auto"/>
              <w:rPr>
                <w:rFonts w:asciiTheme="minorHAnsi" w:hAnsiTheme="minorHAnsi" w:cstheme="minorHAnsi"/>
                <w:sz w:val="24"/>
                <w:szCs w:val="24"/>
              </w:rPr>
            </w:pPr>
            <w:r>
              <w:rPr>
                <w:noProof/>
              </w:rPr>
              <w:drawing>
                <wp:inline distT="0" distB="0" distL="0" distR="0">
                  <wp:extent cx="1100156" cy="1648582"/>
                  <wp:effectExtent l="0" t="0" r="5080" b="8890"/>
                  <wp:docPr id="18" name="Picture 18" descr="https://images-na.ssl-images-amazon.com/images/I/51CTzarqWqL._SX331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images-na.ssl-images-amazon.com/images/I/51CTzarqWqL._SX331_BO1,204,203,200_.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24878" cy="1685627"/>
                          </a:xfrm>
                          <a:prstGeom prst="rect">
                            <a:avLst/>
                          </a:prstGeom>
                          <a:noFill/>
                          <a:ln>
                            <a:noFill/>
                          </a:ln>
                        </pic:spPr>
                      </pic:pic>
                    </a:graphicData>
                  </a:graphic>
                </wp:inline>
              </w:drawing>
            </w:r>
          </w:p>
        </w:tc>
        <w:tc>
          <w:tcPr>
            <w:tcW w:w="7370" w:type="dxa"/>
          </w:tcPr>
          <w:p w:rsidR="00143295" w:rsidRDefault="00143295" w:rsidP="009412D3">
            <w:pPr>
              <w:widowControl w:val="0"/>
              <w:autoSpaceDE w:val="0"/>
              <w:autoSpaceDN w:val="0"/>
              <w:adjustRightInd w:val="0"/>
              <w:spacing w:after="200" w:line="240" w:lineRule="auto"/>
              <w:rPr>
                <w:rFonts w:asciiTheme="minorHAnsi" w:hAnsiTheme="minorHAnsi" w:cstheme="minorHAnsi"/>
                <w:sz w:val="24"/>
                <w:szCs w:val="24"/>
              </w:rPr>
            </w:pPr>
            <w:r w:rsidRPr="00143295">
              <w:rPr>
                <w:rFonts w:asciiTheme="minorHAnsi" w:hAnsiTheme="minorHAnsi" w:cstheme="minorHAnsi"/>
                <w:b/>
                <w:sz w:val="24"/>
                <w:szCs w:val="24"/>
              </w:rPr>
              <w:t>No-Sweat Home Schooling – The Low Stress Way to Teach Your Kids</w:t>
            </w:r>
            <w:r>
              <w:rPr>
                <w:rFonts w:asciiTheme="minorHAnsi" w:hAnsiTheme="minorHAnsi" w:cstheme="minorHAnsi"/>
                <w:sz w:val="24"/>
                <w:szCs w:val="24"/>
              </w:rPr>
              <w:t xml:space="preserve">, </w:t>
            </w:r>
            <w:r w:rsidRPr="00143295">
              <w:rPr>
                <w:rFonts w:asciiTheme="minorHAnsi" w:hAnsiTheme="minorHAnsi" w:cstheme="minorHAnsi"/>
                <w:i/>
                <w:sz w:val="24"/>
                <w:szCs w:val="24"/>
              </w:rPr>
              <w:t>Kelly Wallace</w:t>
            </w:r>
          </w:p>
          <w:p w:rsidR="00143295" w:rsidRDefault="00143295" w:rsidP="00143295">
            <w:pPr>
              <w:widowControl w:val="0"/>
              <w:autoSpaceDE w:val="0"/>
              <w:autoSpaceDN w:val="0"/>
              <w:adjustRightInd w:val="0"/>
              <w:spacing w:after="200" w:line="240" w:lineRule="auto"/>
              <w:jc w:val="both"/>
              <w:rPr>
                <w:rFonts w:asciiTheme="minorHAnsi" w:hAnsiTheme="minorHAnsi" w:cstheme="minorHAnsi"/>
                <w:color w:val="333333"/>
                <w:sz w:val="24"/>
                <w:szCs w:val="24"/>
                <w:shd w:val="clear" w:color="auto" w:fill="FFFFFF"/>
              </w:rPr>
            </w:pPr>
            <w:r w:rsidRPr="00143295">
              <w:rPr>
                <w:rFonts w:asciiTheme="minorHAnsi" w:hAnsiTheme="minorHAnsi" w:cstheme="minorHAnsi"/>
                <w:color w:val="333333"/>
                <w:sz w:val="24"/>
                <w:szCs w:val="24"/>
                <w:shd w:val="clear" w:color="auto" w:fill="FFFFFF"/>
              </w:rPr>
              <w:t xml:space="preserve">Kelly Wallace was a </w:t>
            </w:r>
            <w:proofErr w:type="spellStart"/>
            <w:r w:rsidRPr="00143295">
              <w:rPr>
                <w:rFonts w:asciiTheme="minorHAnsi" w:hAnsiTheme="minorHAnsi" w:cstheme="minorHAnsi"/>
                <w:color w:val="333333"/>
                <w:sz w:val="24"/>
                <w:szCs w:val="24"/>
                <w:shd w:val="clear" w:color="auto" w:fill="FFFFFF"/>
              </w:rPr>
              <w:t>homeschooling</w:t>
            </w:r>
            <w:proofErr w:type="spellEnd"/>
            <w:r w:rsidRPr="00143295">
              <w:rPr>
                <w:rFonts w:asciiTheme="minorHAnsi" w:hAnsiTheme="minorHAnsi" w:cstheme="minorHAnsi"/>
                <w:color w:val="333333"/>
                <w:sz w:val="24"/>
                <w:szCs w:val="24"/>
                <w:shd w:val="clear" w:color="auto" w:fill="FFFFFF"/>
              </w:rPr>
              <w:t xml:space="preserve"> single-mom to three daughters for over a decade. During that time she learned a lot along the way, made lots of mistakes, and eventually did things right. She's written many articles on the subject of schooling from home for top blogs and website. In this book she shares these articles (revised, expanded and updated), new subjects she's written about, and her journey as a </w:t>
            </w:r>
            <w:proofErr w:type="spellStart"/>
            <w:r w:rsidRPr="00143295">
              <w:rPr>
                <w:rFonts w:asciiTheme="minorHAnsi" w:hAnsiTheme="minorHAnsi" w:cstheme="minorHAnsi"/>
                <w:color w:val="333333"/>
                <w:sz w:val="24"/>
                <w:szCs w:val="24"/>
                <w:shd w:val="clear" w:color="auto" w:fill="FFFFFF"/>
              </w:rPr>
              <w:t>homeschooling</w:t>
            </w:r>
            <w:proofErr w:type="spellEnd"/>
            <w:r w:rsidRPr="00143295">
              <w:rPr>
                <w:rFonts w:asciiTheme="minorHAnsi" w:hAnsiTheme="minorHAnsi" w:cstheme="minorHAnsi"/>
                <w:color w:val="333333"/>
                <w:sz w:val="24"/>
                <w:szCs w:val="24"/>
                <w:shd w:val="clear" w:color="auto" w:fill="FFFFFF"/>
              </w:rPr>
              <w:t xml:space="preserve"> parent. She covers subjects such as learning across the curriculum, frugal field trips, record keeping, fun math activities, teaching multiple ages, stress busters and more. She also includes doze</w:t>
            </w:r>
            <w:r>
              <w:rPr>
                <w:rFonts w:asciiTheme="minorHAnsi" w:hAnsiTheme="minorHAnsi" w:cstheme="minorHAnsi"/>
                <w:color w:val="333333"/>
                <w:sz w:val="24"/>
                <w:szCs w:val="24"/>
                <w:shd w:val="clear" w:color="auto" w:fill="FFFFFF"/>
              </w:rPr>
              <w:t>ns of quality online resources.</w:t>
            </w:r>
          </w:p>
          <w:p w:rsidR="00143295" w:rsidRPr="00143295" w:rsidRDefault="00143295" w:rsidP="00143295">
            <w:pPr>
              <w:widowControl w:val="0"/>
              <w:autoSpaceDE w:val="0"/>
              <w:autoSpaceDN w:val="0"/>
              <w:adjustRightInd w:val="0"/>
              <w:spacing w:after="200" w:line="240" w:lineRule="auto"/>
              <w:jc w:val="both"/>
              <w:rPr>
                <w:rFonts w:asciiTheme="minorHAnsi" w:hAnsiTheme="minorHAnsi" w:cstheme="minorHAnsi"/>
                <w:sz w:val="24"/>
                <w:szCs w:val="24"/>
              </w:rPr>
            </w:pPr>
            <w:r w:rsidRPr="00143295">
              <w:rPr>
                <w:rFonts w:asciiTheme="minorHAnsi" w:hAnsiTheme="minorHAnsi" w:cstheme="minorHAnsi"/>
                <w:color w:val="333333"/>
                <w:sz w:val="24"/>
                <w:szCs w:val="24"/>
                <w:shd w:val="clear" w:color="auto" w:fill="FFFFFF"/>
              </w:rPr>
              <w:t>From The Author</w:t>
            </w:r>
            <w:r>
              <w:rPr>
                <w:rFonts w:asciiTheme="minorHAnsi" w:hAnsiTheme="minorHAnsi" w:cstheme="minorHAnsi"/>
                <w:color w:val="333333"/>
                <w:sz w:val="24"/>
                <w:szCs w:val="24"/>
                <w:shd w:val="clear" w:color="auto" w:fill="FFFFFF"/>
              </w:rPr>
              <w:t xml:space="preserve"> </w:t>
            </w:r>
            <w:r w:rsidRPr="00143295">
              <w:rPr>
                <w:rFonts w:asciiTheme="minorHAnsi" w:hAnsiTheme="minorHAnsi" w:cstheme="minorHAnsi"/>
                <w:color w:val="333333"/>
                <w:sz w:val="24"/>
                <w:szCs w:val="24"/>
                <w:shd w:val="clear" w:color="auto" w:fill="FFFFFF"/>
              </w:rPr>
              <w:t xml:space="preserve"> "The decision to </w:t>
            </w:r>
            <w:proofErr w:type="spellStart"/>
            <w:r w:rsidRPr="00143295">
              <w:rPr>
                <w:rFonts w:asciiTheme="minorHAnsi" w:hAnsiTheme="minorHAnsi" w:cstheme="minorHAnsi"/>
                <w:color w:val="333333"/>
                <w:sz w:val="24"/>
                <w:szCs w:val="24"/>
                <w:shd w:val="clear" w:color="auto" w:fill="FFFFFF"/>
              </w:rPr>
              <w:t>homeschool</w:t>
            </w:r>
            <w:proofErr w:type="spellEnd"/>
            <w:r w:rsidRPr="00143295">
              <w:rPr>
                <w:rFonts w:asciiTheme="minorHAnsi" w:hAnsiTheme="minorHAnsi" w:cstheme="minorHAnsi"/>
                <w:color w:val="333333"/>
                <w:sz w:val="24"/>
                <w:szCs w:val="24"/>
                <w:shd w:val="clear" w:color="auto" w:fill="FFFFFF"/>
              </w:rPr>
              <w:t xml:space="preserve"> your kids is one you’ll never regret, though the path can often be confusing and frustrating. I fully believe that </w:t>
            </w:r>
            <w:proofErr w:type="spellStart"/>
            <w:r w:rsidRPr="00143295">
              <w:rPr>
                <w:rFonts w:asciiTheme="minorHAnsi" w:hAnsiTheme="minorHAnsi" w:cstheme="minorHAnsi"/>
                <w:color w:val="333333"/>
                <w:sz w:val="24"/>
                <w:szCs w:val="24"/>
                <w:shd w:val="clear" w:color="auto" w:fill="FFFFFF"/>
              </w:rPr>
              <w:t>homeschooling</w:t>
            </w:r>
            <w:proofErr w:type="spellEnd"/>
            <w:r w:rsidRPr="00143295">
              <w:rPr>
                <w:rFonts w:asciiTheme="minorHAnsi" w:hAnsiTheme="minorHAnsi" w:cstheme="minorHAnsi"/>
                <w:color w:val="333333"/>
                <w:sz w:val="24"/>
                <w:szCs w:val="24"/>
                <w:shd w:val="clear" w:color="auto" w:fill="FFFFFF"/>
              </w:rPr>
              <w:t xml:space="preserve"> should be as much fun for you as it is for your children. After all, you’ll be spending many hours each week together learning new things. Why make it bland and boring? Instead, with a bit of ingenuity you can turn even the smallest everyday task into a learning opportunity that sticks with your children for life. This is what No Sweat Home Schooling is all about. I look forward to sharing my experiences and ideas with you!"</w:t>
            </w:r>
          </w:p>
        </w:tc>
      </w:tr>
    </w:tbl>
    <w:p w:rsidR="00143295" w:rsidRDefault="00143295" w:rsidP="009412D3">
      <w:pPr>
        <w:widowControl w:val="0"/>
        <w:autoSpaceDE w:val="0"/>
        <w:autoSpaceDN w:val="0"/>
        <w:adjustRightInd w:val="0"/>
        <w:spacing w:after="200" w:line="240" w:lineRule="auto"/>
        <w:rPr>
          <w:rFonts w:asciiTheme="minorHAnsi" w:hAnsiTheme="minorHAnsi" w:cstheme="minorHAnsi"/>
          <w:sz w:val="24"/>
          <w:szCs w:val="24"/>
        </w:rPr>
      </w:pPr>
    </w:p>
    <w:p w:rsidR="0047110B" w:rsidRDefault="0047110B" w:rsidP="009412D3">
      <w:pPr>
        <w:widowControl w:val="0"/>
        <w:autoSpaceDE w:val="0"/>
        <w:autoSpaceDN w:val="0"/>
        <w:adjustRightInd w:val="0"/>
        <w:spacing w:after="200" w:line="240" w:lineRule="auto"/>
        <w:rPr>
          <w:rFonts w:asciiTheme="minorHAnsi" w:hAnsiTheme="minorHAnsi" w:cstheme="minorHAnsi"/>
          <w:sz w:val="24"/>
          <w:szCs w:val="24"/>
        </w:rPr>
      </w:pPr>
    </w:p>
    <w:p w:rsidR="0047110B" w:rsidRPr="00BD28E6" w:rsidRDefault="0047110B" w:rsidP="009412D3">
      <w:pPr>
        <w:widowControl w:val="0"/>
        <w:autoSpaceDE w:val="0"/>
        <w:autoSpaceDN w:val="0"/>
        <w:adjustRightInd w:val="0"/>
        <w:spacing w:after="200" w:line="240" w:lineRule="auto"/>
        <w:rPr>
          <w:rFonts w:asciiTheme="minorHAnsi" w:hAnsiTheme="minorHAnsi" w:cstheme="minorHAnsi"/>
          <w:b/>
          <w:sz w:val="32"/>
          <w:szCs w:val="32"/>
        </w:rPr>
      </w:pPr>
      <w:r w:rsidRPr="00BD28E6">
        <w:rPr>
          <w:rFonts w:asciiTheme="minorHAnsi" w:hAnsiTheme="minorHAnsi" w:cstheme="minorHAnsi"/>
          <w:b/>
          <w:sz w:val="32"/>
          <w:szCs w:val="32"/>
        </w:rPr>
        <w:t>Internet Safety</w:t>
      </w:r>
    </w:p>
    <w:p w:rsidR="0047110B" w:rsidRDefault="0047110B" w:rsidP="009412D3">
      <w:pPr>
        <w:widowControl w:val="0"/>
        <w:autoSpaceDE w:val="0"/>
        <w:autoSpaceDN w:val="0"/>
        <w:adjustRightInd w:val="0"/>
        <w:spacing w:after="200" w:line="240" w:lineRule="auto"/>
        <w:rPr>
          <w:rFonts w:asciiTheme="minorHAnsi" w:hAnsiTheme="minorHAnsi" w:cstheme="minorHAnsi"/>
          <w:sz w:val="24"/>
          <w:szCs w:val="24"/>
        </w:rPr>
      </w:pPr>
    </w:p>
    <w:tbl>
      <w:tblPr>
        <w:tblStyle w:val="TableGrid"/>
        <w:tblW w:w="0" w:type="auto"/>
        <w:tblLook w:val="04A0" w:firstRow="1" w:lastRow="0" w:firstColumn="1" w:lastColumn="0" w:noHBand="0" w:noVBand="1"/>
      </w:tblPr>
      <w:tblGrid>
        <w:gridCol w:w="1980"/>
        <w:gridCol w:w="7370"/>
      </w:tblGrid>
      <w:tr w:rsidR="0047110B" w:rsidTr="0047110B">
        <w:tc>
          <w:tcPr>
            <w:tcW w:w="1980" w:type="dxa"/>
          </w:tcPr>
          <w:p w:rsidR="0047110B" w:rsidRDefault="0047110B" w:rsidP="009412D3">
            <w:pPr>
              <w:widowControl w:val="0"/>
              <w:autoSpaceDE w:val="0"/>
              <w:autoSpaceDN w:val="0"/>
              <w:adjustRightInd w:val="0"/>
              <w:spacing w:after="200" w:line="240" w:lineRule="auto"/>
              <w:rPr>
                <w:rFonts w:asciiTheme="minorHAnsi" w:hAnsiTheme="minorHAnsi" w:cstheme="minorHAnsi"/>
                <w:sz w:val="24"/>
                <w:szCs w:val="24"/>
              </w:rPr>
            </w:pPr>
            <w:r w:rsidRPr="006C321B">
              <w:rPr>
                <w:rFonts w:asciiTheme="minorHAnsi" w:hAnsiTheme="minorHAnsi" w:cstheme="minorHAnsi"/>
                <w:b/>
                <w:sz w:val="24"/>
                <w:szCs w:val="24"/>
                <w:lang w:val="en-US"/>
              </w:rPr>
              <w:t>Other booklets and information guides</w:t>
            </w:r>
          </w:p>
        </w:tc>
        <w:tc>
          <w:tcPr>
            <w:tcW w:w="7370" w:type="dxa"/>
          </w:tcPr>
          <w:p w:rsidR="0047110B" w:rsidRDefault="0047110B" w:rsidP="009412D3">
            <w:pPr>
              <w:widowControl w:val="0"/>
              <w:autoSpaceDE w:val="0"/>
              <w:autoSpaceDN w:val="0"/>
              <w:adjustRightInd w:val="0"/>
              <w:spacing w:after="200" w:line="240" w:lineRule="auto"/>
              <w:rPr>
                <w:rFonts w:asciiTheme="minorHAnsi" w:hAnsiTheme="minorHAnsi" w:cstheme="minorHAnsi"/>
                <w:sz w:val="24"/>
                <w:szCs w:val="24"/>
              </w:rPr>
            </w:pPr>
            <w:r>
              <w:rPr>
                <w:rFonts w:asciiTheme="minorHAnsi" w:hAnsiTheme="minorHAnsi" w:cstheme="minorHAnsi"/>
                <w:sz w:val="24"/>
                <w:szCs w:val="24"/>
              </w:rPr>
              <w:t>Learning Disabilities, Autism and Internet Safety: A Guide for Parents – published by Cerebra</w:t>
            </w:r>
          </w:p>
        </w:tc>
      </w:tr>
    </w:tbl>
    <w:p w:rsidR="0047110B" w:rsidRDefault="0047110B" w:rsidP="009412D3">
      <w:pPr>
        <w:widowControl w:val="0"/>
        <w:autoSpaceDE w:val="0"/>
        <w:autoSpaceDN w:val="0"/>
        <w:adjustRightInd w:val="0"/>
        <w:spacing w:after="200" w:line="240" w:lineRule="auto"/>
        <w:rPr>
          <w:rFonts w:asciiTheme="minorHAnsi" w:hAnsiTheme="minorHAnsi" w:cstheme="minorHAnsi"/>
          <w:sz w:val="24"/>
          <w:szCs w:val="24"/>
        </w:rPr>
      </w:pPr>
    </w:p>
    <w:p w:rsidR="00143295" w:rsidRPr="006C321B" w:rsidRDefault="00143295" w:rsidP="009412D3">
      <w:pPr>
        <w:widowControl w:val="0"/>
        <w:autoSpaceDE w:val="0"/>
        <w:autoSpaceDN w:val="0"/>
        <w:adjustRightInd w:val="0"/>
        <w:spacing w:after="200" w:line="240" w:lineRule="auto"/>
        <w:rPr>
          <w:rFonts w:asciiTheme="minorHAnsi" w:hAnsiTheme="minorHAnsi" w:cstheme="minorHAnsi"/>
          <w:sz w:val="24"/>
          <w:szCs w:val="24"/>
        </w:rPr>
      </w:pPr>
    </w:p>
    <w:p w:rsidR="001D1558" w:rsidRPr="006C321B" w:rsidRDefault="001D1558" w:rsidP="009412D3">
      <w:pPr>
        <w:widowControl w:val="0"/>
        <w:autoSpaceDE w:val="0"/>
        <w:autoSpaceDN w:val="0"/>
        <w:adjustRightInd w:val="0"/>
        <w:spacing w:after="200" w:line="240" w:lineRule="auto"/>
        <w:rPr>
          <w:rFonts w:asciiTheme="minorHAnsi" w:hAnsiTheme="minorHAnsi" w:cstheme="minorHAnsi"/>
          <w:b/>
          <w:sz w:val="32"/>
          <w:szCs w:val="32"/>
        </w:rPr>
      </w:pPr>
      <w:r w:rsidRPr="006C321B">
        <w:rPr>
          <w:rFonts w:asciiTheme="minorHAnsi" w:hAnsiTheme="minorHAnsi" w:cstheme="minorHAnsi"/>
          <w:b/>
          <w:sz w:val="32"/>
          <w:szCs w:val="32"/>
        </w:rPr>
        <w:t>Learning Difficulties</w:t>
      </w:r>
    </w:p>
    <w:p w:rsidR="001D1558" w:rsidRPr="006C321B" w:rsidRDefault="001D1558" w:rsidP="009412D3">
      <w:pPr>
        <w:widowControl w:val="0"/>
        <w:autoSpaceDE w:val="0"/>
        <w:autoSpaceDN w:val="0"/>
        <w:adjustRightInd w:val="0"/>
        <w:spacing w:after="200" w:line="240" w:lineRule="auto"/>
        <w:rPr>
          <w:rFonts w:asciiTheme="minorHAnsi" w:hAnsiTheme="minorHAnsi" w:cstheme="minorHAnsi"/>
          <w:b/>
          <w:sz w:val="32"/>
          <w:szCs w:val="32"/>
        </w:rPr>
      </w:pPr>
    </w:p>
    <w:tbl>
      <w:tblPr>
        <w:tblStyle w:val="TableGrid"/>
        <w:tblW w:w="0" w:type="auto"/>
        <w:tblLook w:val="04A0" w:firstRow="1" w:lastRow="0" w:firstColumn="1" w:lastColumn="0" w:noHBand="0" w:noVBand="1"/>
      </w:tblPr>
      <w:tblGrid>
        <w:gridCol w:w="1980"/>
        <w:gridCol w:w="7370"/>
      </w:tblGrid>
      <w:tr w:rsidR="001D1558" w:rsidRPr="006C321B" w:rsidTr="001D1558">
        <w:tc>
          <w:tcPr>
            <w:tcW w:w="1980" w:type="dxa"/>
          </w:tcPr>
          <w:p w:rsidR="001D1558" w:rsidRPr="006C321B" w:rsidRDefault="001D1558" w:rsidP="009412D3">
            <w:pPr>
              <w:widowControl w:val="0"/>
              <w:autoSpaceDE w:val="0"/>
              <w:autoSpaceDN w:val="0"/>
              <w:adjustRightInd w:val="0"/>
              <w:spacing w:after="200" w:line="240" w:lineRule="auto"/>
              <w:rPr>
                <w:rFonts w:asciiTheme="minorHAnsi" w:hAnsiTheme="minorHAnsi" w:cstheme="minorHAnsi"/>
                <w:sz w:val="24"/>
                <w:szCs w:val="24"/>
              </w:rPr>
            </w:pPr>
            <w:r w:rsidRPr="006C321B">
              <w:rPr>
                <w:rFonts w:asciiTheme="minorHAnsi" w:hAnsiTheme="minorHAnsi" w:cstheme="minorHAnsi"/>
                <w:noProof/>
              </w:rPr>
              <w:drawing>
                <wp:inline distT="0" distB="0" distL="0" distR="0">
                  <wp:extent cx="1036136" cy="1552648"/>
                  <wp:effectExtent l="0" t="0" r="0" b="0"/>
                  <wp:docPr id="5" name="Picture 5" descr="Image result for The parent's guide to specific learning difficul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he parent's guide to specific learning difficultie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59685" cy="1587936"/>
                          </a:xfrm>
                          <a:prstGeom prst="rect">
                            <a:avLst/>
                          </a:prstGeom>
                          <a:noFill/>
                          <a:ln>
                            <a:noFill/>
                          </a:ln>
                        </pic:spPr>
                      </pic:pic>
                    </a:graphicData>
                  </a:graphic>
                </wp:inline>
              </w:drawing>
            </w:r>
          </w:p>
        </w:tc>
        <w:tc>
          <w:tcPr>
            <w:tcW w:w="7370" w:type="dxa"/>
          </w:tcPr>
          <w:p w:rsidR="001D1558" w:rsidRPr="006C321B" w:rsidRDefault="001D1558" w:rsidP="009412D3">
            <w:pPr>
              <w:widowControl w:val="0"/>
              <w:autoSpaceDE w:val="0"/>
              <w:autoSpaceDN w:val="0"/>
              <w:adjustRightInd w:val="0"/>
              <w:spacing w:after="200" w:line="240" w:lineRule="auto"/>
              <w:rPr>
                <w:rFonts w:asciiTheme="minorHAnsi" w:hAnsiTheme="minorHAnsi" w:cstheme="minorHAnsi"/>
                <w:i/>
                <w:sz w:val="24"/>
                <w:szCs w:val="24"/>
              </w:rPr>
            </w:pPr>
            <w:r w:rsidRPr="006C321B">
              <w:rPr>
                <w:rFonts w:asciiTheme="minorHAnsi" w:hAnsiTheme="minorHAnsi" w:cstheme="minorHAnsi"/>
                <w:b/>
                <w:iCs/>
                <w:sz w:val="24"/>
                <w:szCs w:val="24"/>
              </w:rPr>
              <w:t>The Parent's Guide to Specific Learning Difficulties</w:t>
            </w:r>
            <w:r w:rsidRPr="006C321B">
              <w:rPr>
                <w:rFonts w:asciiTheme="minorHAnsi" w:hAnsiTheme="minorHAnsi" w:cstheme="minorHAnsi"/>
                <w:sz w:val="24"/>
                <w:szCs w:val="24"/>
              </w:rPr>
              <w:t xml:space="preserve">, </w:t>
            </w:r>
            <w:r w:rsidRPr="006C321B">
              <w:rPr>
                <w:rFonts w:asciiTheme="minorHAnsi" w:hAnsiTheme="minorHAnsi" w:cstheme="minorHAnsi"/>
                <w:i/>
                <w:sz w:val="24"/>
                <w:szCs w:val="24"/>
              </w:rPr>
              <w:t>Veronica Bidwell</w:t>
            </w:r>
          </w:p>
          <w:p w:rsidR="001D1558" w:rsidRPr="006C321B" w:rsidRDefault="001D1558" w:rsidP="001D1558">
            <w:pPr>
              <w:shd w:val="clear" w:color="auto" w:fill="FFFFFF"/>
              <w:spacing w:after="210" w:line="240" w:lineRule="auto"/>
              <w:jc w:val="both"/>
              <w:rPr>
                <w:rFonts w:asciiTheme="minorHAnsi" w:hAnsiTheme="minorHAnsi" w:cstheme="minorHAnsi"/>
                <w:color w:val="333333"/>
              </w:rPr>
            </w:pPr>
            <w:r w:rsidRPr="006C321B">
              <w:rPr>
                <w:rFonts w:asciiTheme="minorHAnsi" w:hAnsiTheme="minorHAnsi" w:cstheme="minorHAnsi"/>
                <w:color w:val="333333"/>
              </w:rPr>
              <w:t>Packed full of advice and practical strategies for parents and educators, this book is a one-stop-shop for supporting children with Specific Learning Difficulties (</w:t>
            </w:r>
            <w:proofErr w:type="spellStart"/>
            <w:r w:rsidRPr="006C321B">
              <w:rPr>
                <w:rFonts w:asciiTheme="minorHAnsi" w:hAnsiTheme="minorHAnsi" w:cstheme="minorHAnsi"/>
                <w:color w:val="333333"/>
              </w:rPr>
              <w:t>SpLDs</w:t>
            </w:r>
            <w:proofErr w:type="spellEnd"/>
            <w:r w:rsidRPr="006C321B">
              <w:rPr>
                <w:rFonts w:asciiTheme="minorHAnsi" w:hAnsiTheme="minorHAnsi" w:cstheme="minorHAnsi"/>
                <w:color w:val="333333"/>
              </w:rPr>
              <w:t>).</w:t>
            </w:r>
          </w:p>
          <w:p w:rsidR="001D1558" w:rsidRPr="006C321B" w:rsidRDefault="001D1558" w:rsidP="001D1558">
            <w:pPr>
              <w:shd w:val="clear" w:color="auto" w:fill="FFFFFF"/>
              <w:spacing w:after="210" w:line="240" w:lineRule="auto"/>
              <w:jc w:val="both"/>
              <w:rPr>
                <w:rFonts w:asciiTheme="minorHAnsi" w:hAnsiTheme="minorHAnsi" w:cstheme="minorHAnsi"/>
                <w:color w:val="333333"/>
              </w:rPr>
            </w:pPr>
            <w:r w:rsidRPr="006C321B">
              <w:rPr>
                <w:rFonts w:asciiTheme="minorHAnsi" w:hAnsiTheme="minorHAnsi" w:cstheme="minorHAnsi"/>
                <w:color w:val="333333"/>
              </w:rPr>
              <w:t xml:space="preserve">Part one introduces a spectrum of </w:t>
            </w:r>
            <w:proofErr w:type="spellStart"/>
            <w:r w:rsidRPr="006C321B">
              <w:rPr>
                <w:rFonts w:asciiTheme="minorHAnsi" w:hAnsiTheme="minorHAnsi" w:cstheme="minorHAnsi"/>
                <w:color w:val="333333"/>
              </w:rPr>
              <w:t>SpLDs</w:t>
            </w:r>
            <w:proofErr w:type="spellEnd"/>
            <w:r w:rsidRPr="006C321B">
              <w:rPr>
                <w:rFonts w:asciiTheme="minorHAnsi" w:hAnsiTheme="minorHAnsi" w:cstheme="minorHAnsi"/>
                <w:color w:val="333333"/>
              </w:rPr>
              <w:t>, ranging from </w:t>
            </w:r>
            <w:r w:rsidRPr="006C321B">
              <w:rPr>
                <w:rFonts w:asciiTheme="minorHAnsi" w:hAnsiTheme="minorHAnsi" w:cstheme="minorHAnsi"/>
                <w:i/>
                <w:iCs/>
                <w:color w:val="333333"/>
              </w:rPr>
              <w:t>poor working memory</w:t>
            </w:r>
            <w:r w:rsidRPr="006C321B">
              <w:rPr>
                <w:rFonts w:asciiTheme="minorHAnsi" w:hAnsiTheme="minorHAnsi" w:cstheme="minorHAnsi"/>
                <w:color w:val="333333"/>
              </w:rPr>
              <w:t>,</w:t>
            </w:r>
            <w:r w:rsidRPr="006C321B">
              <w:rPr>
                <w:rFonts w:asciiTheme="minorHAnsi" w:hAnsiTheme="minorHAnsi" w:cstheme="minorHAnsi"/>
                <w:i/>
                <w:iCs/>
                <w:color w:val="333333"/>
              </w:rPr>
              <w:t> dyslexia</w:t>
            </w:r>
            <w:r w:rsidRPr="006C321B">
              <w:rPr>
                <w:rFonts w:asciiTheme="minorHAnsi" w:hAnsiTheme="minorHAnsi" w:cstheme="minorHAnsi"/>
                <w:color w:val="333333"/>
              </w:rPr>
              <w:t>, </w:t>
            </w:r>
            <w:r w:rsidRPr="006C321B">
              <w:rPr>
                <w:rFonts w:asciiTheme="minorHAnsi" w:hAnsiTheme="minorHAnsi" w:cstheme="minorHAnsi"/>
                <w:i/>
                <w:iCs/>
                <w:color w:val="333333"/>
              </w:rPr>
              <w:t>dyspraxia</w:t>
            </w:r>
            <w:r w:rsidRPr="006C321B">
              <w:rPr>
                <w:rFonts w:asciiTheme="minorHAnsi" w:hAnsiTheme="minorHAnsi" w:cstheme="minorHAnsi"/>
                <w:color w:val="333333"/>
              </w:rPr>
              <w:t>, </w:t>
            </w:r>
            <w:r w:rsidRPr="006C321B">
              <w:rPr>
                <w:rFonts w:asciiTheme="minorHAnsi" w:hAnsiTheme="minorHAnsi" w:cstheme="minorHAnsi"/>
                <w:i/>
                <w:iCs/>
                <w:color w:val="333333"/>
              </w:rPr>
              <w:t>dyscalculia</w:t>
            </w:r>
            <w:r w:rsidRPr="006C321B">
              <w:rPr>
                <w:rFonts w:asciiTheme="minorHAnsi" w:hAnsiTheme="minorHAnsi" w:cstheme="minorHAnsi"/>
                <w:color w:val="333333"/>
              </w:rPr>
              <w:t>, through to </w:t>
            </w:r>
            <w:r w:rsidRPr="006C321B">
              <w:rPr>
                <w:rFonts w:asciiTheme="minorHAnsi" w:hAnsiTheme="minorHAnsi" w:cstheme="minorHAnsi"/>
                <w:i/>
                <w:iCs/>
                <w:color w:val="333333"/>
              </w:rPr>
              <w:t>ADHD</w:t>
            </w:r>
            <w:r w:rsidRPr="006C321B">
              <w:rPr>
                <w:rFonts w:asciiTheme="minorHAnsi" w:hAnsiTheme="minorHAnsi" w:cstheme="minorHAnsi"/>
                <w:color w:val="333333"/>
              </w:rPr>
              <w:t>, </w:t>
            </w:r>
            <w:r w:rsidRPr="006C321B">
              <w:rPr>
                <w:rFonts w:asciiTheme="minorHAnsi" w:hAnsiTheme="minorHAnsi" w:cstheme="minorHAnsi"/>
                <w:i/>
                <w:iCs/>
                <w:color w:val="333333"/>
              </w:rPr>
              <w:t>Autism Spectrum Disorder (ASD)</w:t>
            </w:r>
            <w:r w:rsidRPr="006C321B">
              <w:rPr>
                <w:rFonts w:asciiTheme="minorHAnsi" w:hAnsiTheme="minorHAnsi" w:cstheme="minorHAnsi"/>
                <w:color w:val="333333"/>
              </w:rPr>
              <w:t>,</w:t>
            </w:r>
            <w:r w:rsidRPr="006C321B">
              <w:rPr>
                <w:rFonts w:asciiTheme="minorHAnsi" w:hAnsiTheme="minorHAnsi" w:cstheme="minorHAnsi"/>
                <w:i/>
                <w:iCs/>
                <w:color w:val="333333"/>
              </w:rPr>
              <w:t> Auditory Processing Disorder (APD)</w:t>
            </w:r>
            <w:r w:rsidRPr="006C321B">
              <w:rPr>
                <w:rFonts w:asciiTheme="minorHAnsi" w:hAnsiTheme="minorHAnsi" w:cstheme="minorHAnsi"/>
                <w:color w:val="333333"/>
              </w:rPr>
              <w:t>, </w:t>
            </w:r>
            <w:r w:rsidRPr="006C321B">
              <w:rPr>
                <w:rFonts w:asciiTheme="minorHAnsi" w:hAnsiTheme="minorHAnsi" w:cstheme="minorHAnsi"/>
                <w:i/>
                <w:iCs/>
                <w:color w:val="333333"/>
              </w:rPr>
              <w:t>Specific Language Impairment </w:t>
            </w:r>
            <w:r w:rsidRPr="006C321B">
              <w:rPr>
                <w:rFonts w:asciiTheme="minorHAnsi" w:hAnsiTheme="minorHAnsi" w:cstheme="minorHAnsi"/>
                <w:color w:val="333333"/>
              </w:rPr>
              <w:t>and</w:t>
            </w:r>
            <w:r w:rsidRPr="006C321B">
              <w:rPr>
                <w:rFonts w:asciiTheme="minorHAnsi" w:hAnsiTheme="minorHAnsi" w:cstheme="minorHAnsi"/>
                <w:i/>
                <w:iCs/>
                <w:color w:val="333333"/>
              </w:rPr>
              <w:t> Visual Processing Difficulty</w:t>
            </w:r>
            <w:r w:rsidRPr="006C321B">
              <w:rPr>
                <w:rFonts w:asciiTheme="minorHAnsi" w:hAnsiTheme="minorHAnsi" w:cstheme="minorHAnsi"/>
                <w:color w:val="333333"/>
              </w:rPr>
              <w:t>. It explains clearly what each difficulty is, how it can affect a child's learning and how to help a child to succeed despite their difficulties. Part two includes a host of tips, tools and strategies to support your child's efforts in areas such as reading, writing, spelling and handwriting, as well as advice on motivation, confidence and managing life's setbacks.</w:t>
            </w:r>
          </w:p>
          <w:p w:rsidR="001D1558" w:rsidRPr="006C321B" w:rsidRDefault="001D1558" w:rsidP="001D1558">
            <w:pPr>
              <w:shd w:val="clear" w:color="auto" w:fill="FFFFFF"/>
              <w:spacing w:after="0" w:line="240" w:lineRule="auto"/>
              <w:jc w:val="both"/>
              <w:rPr>
                <w:rFonts w:asciiTheme="minorHAnsi" w:hAnsiTheme="minorHAnsi" w:cstheme="minorHAnsi"/>
                <w:color w:val="333333"/>
                <w:sz w:val="21"/>
                <w:szCs w:val="21"/>
              </w:rPr>
            </w:pPr>
            <w:r w:rsidRPr="006C321B">
              <w:rPr>
                <w:rFonts w:asciiTheme="minorHAnsi" w:hAnsiTheme="minorHAnsi" w:cstheme="minorHAnsi"/>
                <w:color w:val="333333"/>
              </w:rPr>
              <w:t xml:space="preserve">Written by an experienced Educational Psychologist, this is the perfect guide for parents and carers who are looking for ways to support their child's learning, as well as for educators and teachers looking for advice on how to differentiate lessons and motivate pupils with </w:t>
            </w:r>
            <w:proofErr w:type="spellStart"/>
            <w:r w:rsidRPr="006C321B">
              <w:rPr>
                <w:rFonts w:asciiTheme="minorHAnsi" w:hAnsiTheme="minorHAnsi" w:cstheme="minorHAnsi"/>
                <w:color w:val="333333"/>
              </w:rPr>
              <w:t>SpLDs</w:t>
            </w:r>
            <w:proofErr w:type="spellEnd"/>
            <w:r w:rsidRPr="006C321B">
              <w:rPr>
                <w:rFonts w:asciiTheme="minorHAnsi" w:hAnsiTheme="minorHAnsi" w:cstheme="minorHAnsi"/>
                <w:color w:val="333333"/>
              </w:rPr>
              <w:t>.</w:t>
            </w:r>
          </w:p>
        </w:tc>
      </w:tr>
    </w:tbl>
    <w:p w:rsidR="009C73F6" w:rsidRPr="006C321B" w:rsidRDefault="009C73F6" w:rsidP="009412D3">
      <w:pPr>
        <w:widowControl w:val="0"/>
        <w:autoSpaceDE w:val="0"/>
        <w:autoSpaceDN w:val="0"/>
        <w:adjustRightInd w:val="0"/>
        <w:spacing w:after="200" w:line="240" w:lineRule="auto"/>
        <w:rPr>
          <w:rFonts w:asciiTheme="minorHAnsi" w:hAnsiTheme="minorHAnsi" w:cstheme="minorHAnsi"/>
          <w:sz w:val="24"/>
          <w:szCs w:val="24"/>
        </w:rPr>
      </w:pPr>
    </w:p>
    <w:p w:rsidR="00E74CD3" w:rsidRDefault="00E74CD3" w:rsidP="009412D3">
      <w:pPr>
        <w:widowControl w:val="0"/>
        <w:autoSpaceDE w:val="0"/>
        <w:autoSpaceDN w:val="0"/>
        <w:adjustRightInd w:val="0"/>
        <w:spacing w:after="200" w:line="240" w:lineRule="auto"/>
        <w:rPr>
          <w:rFonts w:asciiTheme="minorHAnsi" w:hAnsiTheme="minorHAnsi" w:cstheme="minorHAnsi"/>
          <w:sz w:val="24"/>
          <w:szCs w:val="24"/>
        </w:rPr>
      </w:pPr>
    </w:p>
    <w:p w:rsidR="0047110B" w:rsidRPr="0047110B" w:rsidRDefault="0047110B" w:rsidP="009412D3">
      <w:pPr>
        <w:widowControl w:val="0"/>
        <w:autoSpaceDE w:val="0"/>
        <w:autoSpaceDN w:val="0"/>
        <w:adjustRightInd w:val="0"/>
        <w:spacing w:after="200" w:line="240" w:lineRule="auto"/>
        <w:rPr>
          <w:rFonts w:asciiTheme="minorHAnsi" w:hAnsiTheme="minorHAnsi" w:cstheme="minorHAnsi"/>
          <w:b/>
          <w:sz w:val="32"/>
          <w:szCs w:val="32"/>
        </w:rPr>
      </w:pPr>
      <w:r w:rsidRPr="0047110B">
        <w:rPr>
          <w:rFonts w:asciiTheme="minorHAnsi" w:hAnsiTheme="minorHAnsi" w:cstheme="minorHAnsi"/>
          <w:b/>
          <w:sz w:val="32"/>
          <w:szCs w:val="32"/>
        </w:rPr>
        <w:t>Legal Aspects</w:t>
      </w:r>
    </w:p>
    <w:p w:rsidR="0047110B" w:rsidRDefault="0047110B" w:rsidP="009412D3">
      <w:pPr>
        <w:widowControl w:val="0"/>
        <w:autoSpaceDE w:val="0"/>
        <w:autoSpaceDN w:val="0"/>
        <w:adjustRightInd w:val="0"/>
        <w:spacing w:after="200" w:line="240" w:lineRule="auto"/>
        <w:rPr>
          <w:rFonts w:asciiTheme="minorHAnsi" w:hAnsiTheme="minorHAnsi" w:cstheme="minorHAnsi"/>
          <w:sz w:val="24"/>
          <w:szCs w:val="24"/>
        </w:rPr>
      </w:pPr>
    </w:p>
    <w:tbl>
      <w:tblPr>
        <w:tblStyle w:val="TableGrid"/>
        <w:tblW w:w="0" w:type="auto"/>
        <w:tblLook w:val="04A0" w:firstRow="1" w:lastRow="0" w:firstColumn="1" w:lastColumn="0" w:noHBand="0" w:noVBand="1"/>
      </w:tblPr>
      <w:tblGrid>
        <w:gridCol w:w="1980"/>
        <w:gridCol w:w="7370"/>
      </w:tblGrid>
      <w:tr w:rsidR="0047110B" w:rsidRPr="006C321B" w:rsidTr="008514D5">
        <w:tc>
          <w:tcPr>
            <w:tcW w:w="1980" w:type="dxa"/>
          </w:tcPr>
          <w:p w:rsidR="0047110B" w:rsidRPr="006C321B" w:rsidRDefault="0047110B" w:rsidP="008514D5">
            <w:pPr>
              <w:widowControl w:val="0"/>
              <w:autoSpaceDE w:val="0"/>
              <w:autoSpaceDN w:val="0"/>
              <w:adjustRightInd w:val="0"/>
              <w:spacing w:after="200" w:line="240" w:lineRule="auto"/>
              <w:rPr>
                <w:rFonts w:asciiTheme="minorHAnsi" w:hAnsiTheme="minorHAnsi" w:cstheme="minorHAnsi"/>
                <w:sz w:val="24"/>
                <w:szCs w:val="24"/>
              </w:rPr>
            </w:pPr>
            <w:r w:rsidRPr="006C321B">
              <w:rPr>
                <w:rFonts w:asciiTheme="minorHAnsi" w:hAnsiTheme="minorHAnsi" w:cstheme="minorHAnsi"/>
                <w:noProof/>
              </w:rPr>
              <w:drawing>
                <wp:inline distT="0" distB="0" distL="0" distR="0" wp14:anchorId="56E492D3" wp14:editId="19E19E84">
                  <wp:extent cx="1104900" cy="1104900"/>
                  <wp:effectExtent l="0" t="0" r="0" b="0"/>
                  <wp:docPr id="16" name="Picture 16" descr="The Send Code of Practice 0-25 Years: Policy, Provision and Prac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he Send Code of Practice 0-25 Years: Policy, Provision and Practic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a:ln>
                            <a:noFill/>
                          </a:ln>
                        </pic:spPr>
                      </pic:pic>
                    </a:graphicData>
                  </a:graphic>
                </wp:inline>
              </w:drawing>
            </w:r>
          </w:p>
        </w:tc>
        <w:tc>
          <w:tcPr>
            <w:tcW w:w="7370" w:type="dxa"/>
          </w:tcPr>
          <w:p w:rsidR="0047110B" w:rsidRPr="0047110B" w:rsidRDefault="0047110B" w:rsidP="008514D5">
            <w:pPr>
              <w:widowControl w:val="0"/>
              <w:autoSpaceDE w:val="0"/>
              <w:autoSpaceDN w:val="0"/>
              <w:adjustRightInd w:val="0"/>
              <w:spacing w:after="200" w:line="240" w:lineRule="auto"/>
              <w:rPr>
                <w:rFonts w:asciiTheme="minorHAnsi" w:hAnsiTheme="minorHAnsi" w:cstheme="minorHAnsi"/>
                <w:i/>
                <w:sz w:val="24"/>
                <w:szCs w:val="24"/>
              </w:rPr>
            </w:pPr>
            <w:r w:rsidRPr="0047110B">
              <w:rPr>
                <w:rFonts w:asciiTheme="minorHAnsi" w:hAnsiTheme="minorHAnsi" w:cstheme="minorHAnsi"/>
                <w:b/>
                <w:iCs/>
                <w:sz w:val="24"/>
                <w:szCs w:val="24"/>
              </w:rPr>
              <w:t>The SEND Code of Practice</w:t>
            </w:r>
            <w:r w:rsidRPr="0047110B">
              <w:rPr>
                <w:rFonts w:asciiTheme="minorHAnsi" w:hAnsiTheme="minorHAnsi" w:cstheme="minorHAnsi"/>
                <w:sz w:val="24"/>
                <w:szCs w:val="24"/>
              </w:rPr>
              <w:t xml:space="preserve">, </w:t>
            </w:r>
            <w:r w:rsidRPr="0047110B">
              <w:rPr>
                <w:rFonts w:asciiTheme="minorHAnsi" w:hAnsiTheme="minorHAnsi" w:cstheme="minorHAnsi"/>
                <w:i/>
                <w:sz w:val="24"/>
                <w:szCs w:val="24"/>
              </w:rPr>
              <w:t xml:space="preserve">Rona </w:t>
            </w:r>
            <w:proofErr w:type="spellStart"/>
            <w:r w:rsidRPr="0047110B">
              <w:rPr>
                <w:rFonts w:asciiTheme="minorHAnsi" w:hAnsiTheme="minorHAnsi" w:cstheme="minorHAnsi"/>
                <w:i/>
                <w:sz w:val="24"/>
                <w:szCs w:val="24"/>
              </w:rPr>
              <w:t>Tutt</w:t>
            </w:r>
            <w:proofErr w:type="spellEnd"/>
            <w:r w:rsidRPr="0047110B">
              <w:rPr>
                <w:rFonts w:asciiTheme="minorHAnsi" w:hAnsiTheme="minorHAnsi" w:cstheme="minorHAnsi"/>
                <w:i/>
                <w:sz w:val="24"/>
                <w:szCs w:val="24"/>
              </w:rPr>
              <w:t xml:space="preserve"> and Paul Williams</w:t>
            </w:r>
          </w:p>
          <w:p w:rsidR="0047110B" w:rsidRPr="00BD28E6" w:rsidRDefault="0047110B" w:rsidP="00BD28E6">
            <w:pPr>
              <w:pStyle w:val="NormalWeb"/>
              <w:shd w:val="clear" w:color="auto" w:fill="FFFFFF"/>
              <w:spacing w:before="0" w:beforeAutospacing="0" w:after="210" w:afterAutospacing="0"/>
              <w:jc w:val="both"/>
              <w:rPr>
                <w:rFonts w:asciiTheme="minorHAnsi" w:hAnsiTheme="minorHAnsi" w:cstheme="minorHAnsi"/>
                <w:color w:val="000000" w:themeColor="text1"/>
              </w:rPr>
            </w:pPr>
            <w:r w:rsidRPr="00BD28E6">
              <w:rPr>
                <w:rFonts w:asciiTheme="minorHAnsi" w:hAnsiTheme="minorHAnsi" w:cstheme="minorHAnsi"/>
                <w:color w:val="000000" w:themeColor="text1"/>
              </w:rPr>
              <w:t>How have you found the changes brought about by the new SEND Code of Practice: 0-25 years (2014)? </w:t>
            </w:r>
          </w:p>
          <w:p w:rsidR="0047110B" w:rsidRPr="00BD28E6" w:rsidRDefault="0047110B" w:rsidP="00BD28E6">
            <w:pPr>
              <w:pStyle w:val="NormalWeb"/>
              <w:shd w:val="clear" w:color="auto" w:fill="FFFFFF"/>
              <w:spacing w:before="0" w:beforeAutospacing="0" w:after="210" w:afterAutospacing="0"/>
              <w:jc w:val="both"/>
              <w:rPr>
                <w:rFonts w:asciiTheme="minorHAnsi" w:hAnsiTheme="minorHAnsi" w:cstheme="minorHAnsi"/>
                <w:color w:val="000000" w:themeColor="text1"/>
              </w:rPr>
            </w:pPr>
            <w:r w:rsidRPr="00BD28E6">
              <w:rPr>
                <w:rFonts w:asciiTheme="minorHAnsi" w:hAnsiTheme="minorHAnsi" w:cstheme="minorHAnsi"/>
                <w:color w:val="000000" w:themeColor="text1"/>
              </w:rPr>
              <w:t>This book is the ultimate guide to making sure that you are not only meeting the requirements, but are improving outcomes for children and young people as well.</w:t>
            </w:r>
          </w:p>
          <w:p w:rsidR="0047110B" w:rsidRPr="00BD28E6" w:rsidRDefault="0047110B" w:rsidP="00BD28E6">
            <w:pPr>
              <w:pStyle w:val="NormalWeb"/>
              <w:shd w:val="clear" w:color="auto" w:fill="FFFFFF"/>
              <w:spacing w:before="0" w:beforeAutospacing="0" w:after="210" w:afterAutospacing="0"/>
              <w:jc w:val="both"/>
              <w:rPr>
                <w:rFonts w:asciiTheme="minorHAnsi" w:hAnsiTheme="minorHAnsi" w:cstheme="minorHAnsi"/>
                <w:color w:val="000000" w:themeColor="text1"/>
              </w:rPr>
            </w:pPr>
            <w:r w:rsidRPr="00BD28E6">
              <w:rPr>
                <w:rFonts w:asciiTheme="minorHAnsi" w:hAnsiTheme="minorHAnsi" w:cstheme="minorHAnsi"/>
                <w:color w:val="000000" w:themeColor="text1"/>
              </w:rPr>
              <w:t>Written for all professionals working in the field, it covers:</w:t>
            </w:r>
          </w:p>
          <w:p w:rsidR="0047110B" w:rsidRPr="00BD28E6" w:rsidRDefault="0047110B" w:rsidP="00BD28E6">
            <w:pPr>
              <w:pStyle w:val="NormalWeb"/>
              <w:numPr>
                <w:ilvl w:val="0"/>
                <w:numId w:val="6"/>
              </w:numPr>
              <w:shd w:val="clear" w:color="auto" w:fill="FFFFFF"/>
              <w:spacing w:before="0" w:beforeAutospacing="0" w:after="210" w:afterAutospacing="0"/>
              <w:jc w:val="both"/>
              <w:rPr>
                <w:rFonts w:asciiTheme="minorHAnsi" w:hAnsiTheme="minorHAnsi" w:cstheme="minorHAnsi"/>
                <w:color w:val="000000" w:themeColor="text1"/>
              </w:rPr>
            </w:pPr>
            <w:r w:rsidRPr="00BD28E6">
              <w:rPr>
                <w:rFonts w:asciiTheme="minorHAnsi" w:hAnsiTheme="minorHAnsi" w:cstheme="minorHAnsi"/>
                <w:color w:val="000000" w:themeColor="text1"/>
              </w:rPr>
              <w:t>The broader Children and Families Act (2014)</w:t>
            </w:r>
          </w:p>
          <w:p w:rsidR="0047110B" w:rsidRPr="00BD28E6" w:rsidRDefault="0047110B" w:rsidP="00BD28E6">
            <w:pPr>
              <w:pStyle w:val="NormalWeb"/>
              <w:numPr>
                <w:ilvl w:val="0"/>
                <w:numId w:val="6"/>
              </w:numPr>
              <w:shd w:val="clear" w:color="auto" w:fill="FFFFFF"/>
              <w:spacing w:before="0" w:beforeAutospacing="0" w:after="210" w:afterAutospacing="0"/>
              <w:jc w:val="both"/>
              <w:rPr>
                <w:rFonts w:asciiTheme="minorHAnsi" w:hAnsiTheme="minorHAnsi" w:cstheme="minorHAnsi"/>
                <w:color w:val="000000" w:themeColor="text1"/>
              </w:rPr>
            </w:pPr>
            <w:r w:rsidRPr="00BD28E6">
              <w:rPr>
                <w:rFonts w:asciiTheme="minorHAnsi" w:hAnsiTheme="minorHAnsi" w:cstheme="minorHAnsi"/>
                <w:color w:val="000000" w:themeColor="text1"/>
              </w:rPr>
              <w:t>The role of the local authority</w:t>
            </w:r>
          </w:p>
          <w:p w:rsidR="0047110B" w:rsidRPr="00BD28E6" w:rsidRDefault="0047110B" w:rsidP="00BD28E6">
            <w:pPr>
              <w:pStyle w:val="NormalWeb"/>
              <w:numPr>
                <w:ilvl w:val="0"/>
                <w:numId w:val="6"/>
              </w:numPr>
              <w:shd w:val="clear" w:color="auto" w:fill="FFFFFF"/>
              <w:spacing w:before="0" w:beforeAutospacing="0" w:after="210" w:afterAutospacing="0"/>
              <w:jc w:val="both"/>
              <w:rPr>
                <w:rFonts w:asciiTheme="minorHAnsi" w:hAnsiTheme="minorHAnsi" w:cstheme="minorHAnsi"/>
                <w:color w:val="000000" w:themeColor="text1"/>
              </w:rPr>
            </w:pPr>
            <w:r w:rsidRPr="00BD28E6">
              <w:rPr>
                <w:rFonts w:asciiTheme="minorHAnsi" w:hAnsiTheme="minorHAnsi" w:cstheme="minorHAnsi"/>
                <w:color w:val="000000" w:themeColor="text1"/>
              </w:rPr>
              <w:t>Guidance on all the key changes that school leaders, SENCO's, and staff are concerned about</w:t>
            </w:r>
          </w:p>
          <w:p w:rsidR="0047110B" w:rsidRPr="00BD28E6" w:rsidRDefault="0047110B" w:rsidP="00BD28E6">
            <w:pPr>
              <w:pStyle w:val="NormalWeb"/>
              <w:numPr>
                <w:ilvl w:val="0"/>
                <w:numId w:val="6"/>
              </w:numPr>
              <w:shd w:val="clear" w:color="auto" w:fill="FFFFFF"/>
              <w:spacing w:before="0" w:beforeAutospacing="0" w:after="210" w:afterAutospacing="0"/>
              <w:jc w:val="both"/>
              <w:rPr>
                <w:rFonts w:asciiTheme="minorHAnsi" w:hAnsiTheme="minorHAnsi" w:cstheme="minorHAnsi"/>
                <w:color w:val="000000" w:themeColor="text1"/>
              </w:rPr>
            </w:pPr>
            <w:r w:rsidRPr="00BD28E6">
              <w:rPr>
                <w:rFonts w:asciiTheme="minorHAnsi" w:hAnsiTheme="minorHAnsi" w:cstheme="minorHAnsi"/>
                <w:color w:val="000000" w:themeColor="text1"/>
              </w:rPr>
              <w:t>Case studies of settings across the 0-25 age range, including maintained schools, academies, free schools, and specialist and alternative provision.</w:t>
            </w:r>
          </w:p>
          <w:p w:rsidR="0047110B" w:rsidRPr="0047110B" w:rsidRDefault="0047110B" w:rsidP="00BD28E6">
            <w:pPr>
              <w:pStyle w:val="NormalWeb"/>
              <w:shd w:val="clear" w:color="auto" w:fill="FFFFFF"/>
              <w:spacing w:before="0" w:beforeAutospacing="0" w:after="0" w:afterAutospacing="0"/>
              <w:jc w:val="both"/>
              <w:rPr>
                <w:rFonts w:asciiTheme="minorHAnsi" w:hAnsiTheme="minorHAnsi" w:cstheme="minorHAnsi"/>
              </w:rPr>
            </w:pPr>
            <w:r w:rsidRPr="00BD28E6">
              <w:rPr>
                <w:rFonts w:asciiTheme="minorHAnsi" w:hAnsiTheme="minorHAnsi" w:cstheme="minorHAnsi"/>
                <w:color w:val="000000" w:themeColor="text1"/>
              </w:rPr>
              <w:t>Whether you work in education, health, or social care, or are training to do so, this book will genuinely improve your provision and practice for children and young people with SEND.</w:t>
            </w:r>
          </w:p>
        </w:tc>
      </w:tr>
      <w:tr w:rsidR="0047110B" w:rsidRPr="006C321B" w:rsidTr="008514D5">
        <w:tc>
          <w:tcPr>
            <w:tcW w:w="1980" w:type="dxa"/>
          </w:tcPr>
          <w:p w:rsidR="0047110B" w:rsidRPr="006C321B" w:rsidRDefault="0047110B" w:rsidP="008514D5">
            <w:pPr>
              <w:widowControl w:val="0"/>
              <w:autoSpaceDE w:val="0"/>
              <w:autoSpaceDN w:val="0"/>
              <w:adjustRightInd w:val="0"/>
              <w:spacing w:after="200" w:line="240" w:lineRule="auto"/>
              <w:rPr>
                <w:rFonts w:asciiTheme="minorHAnsi" w:hAnsiTheme="minorHAnsi" w:cstheme="minorHAnsi"/>
                <w:noProof/>
              </w:rPr>
            </w:pPr>
            <w:r w:rsidRPr="006C321B">
              <w:rPr>
                <w:rFonts w:asciiTheme="minorHAnsi" w:hAnsiTheme="minorHAnsi" w:cstheme="minorHAnsi"/>
                <w:b/>
                <w:sz w:val="24"/>
                <w:szCs w:val="24"/>
                <w:lang w:val="en-US"/>
              </w:rPr>
              <w:t>Other booklets and information guides</w:t>
            </w:r>
          </w:p>
        </w:tc>
        <w:tc>
          <w:tcPr>
            <w:tcW w:w="7370" w:type="dxa"/>
          </w:tcPr>
          <w:p w:rsidR="0047110B" w:rsidRDefault="0047110B" w:rsidP="008514D5">
            <w:pPr>
              <w:widowControl w:val="0"/>
              <w:autoSpaceDE w:val="0"/>
              <w:autoSpaceDN w:val="0"/>
              <w:adjustRightInd w:val="0"/>
              <w:spacing w:after="200" w:line="240" w:lineRule="auto"/>
              <w:rPr>
                <w:rFonts w:asciiTheme="minorHAnsi" w:hAnsiTheme="minorHAnsi" w:cstheme="minorHAnsi"/>
                <w:iCs/>
                <w:sz w:val="24"/>
                <w:szCs w:val="24"/>
              </w:rPr>
            </w:pPr>
            <w:r>
              <w:rPr>
                <w:rFonts w:asciiTheme="minorHAnsi" w:hAnsiTheme="minorHAnsi" w:cstheme="minorHAnsi"/>
                <w:iCs/>
                <w:sz w:val="24"/>
                <w:szCs w:val="24"/>
              </w:rPr>
              <w:t>School Transport: A Guide for Parents in England – published by Cerebra</w:t>
            </w:r>
          </w:p>
          <w:p w:rsidR="0047110B" w:rsidRDefault="0047110B" w:rsidP="008514D5">
            <w:pPr>
              <w:widowControl w:val="0"/>
              <w:autoSpaceDE w:val="0"/>
              <w:autoSpaceDN w:val="0"/>
              <w:adjustRightInd w:val="0"/>
              <w:spacing w:after="200" w:line="240" w:lineRule="auto"/>
              <w:rPr>
                <w:rFonts w:asciiTheme="minorHAnsi" w:hAnsiTheme="minorHAnsi" w:cstheme="minorHAnsi"/>
                <w:iCs/>
                <w:sz w:val="24"/>
                <w:szCs w:val="24"/>
              </w:rPr>
            </w:pPr>
            <w:r>
              <w:rPr>
                <w:rFonts w:asciiTheme="minorHAnsi" w:hAnsiTheme="minorHAnsi" w:cstheme="minorHAnsi"/>
                <w:iCs/>
                <w:sz w:val="24"/>
                <w:szCs w:val="24"/>
              </w:rPr>
              <w:t>Social Care in England: A Guide for Parents – published by Cerebra</w:t>
            </w:r>
          </w:p>
          <w:p w:rsidR="0047110B" w:rsidRPr="0047110B" w:rsidRDefault="0047110B" w:rsidP="008514D5">
            <w:pPr>
              <w:widowControl w:val="0"/>
              <w:autoSpaceDE w:val="0"/>
              <w:autoSpaceDN w:val="0"/>
              <w:adjustRightInd w:val="0"/>
              <w:spacing w:after="200" w:line="240" w:lineRule="auto"/>
              <w:rPr>
                <w:rFonts w:asciiTheme="minorHAnsi" w:hAnsiTheme="minorHAnsi" w:cstheme="minorHAnsi"/>
                <w:iCs/>
                <w:sz w:val="24"/>
                <w:szCs w:val="24"/>
              </w:rPr>
            </w:pPr>
            <w:r>
              <w:rPr>
                <w:rFonts w:asciiTheme="minorHAnsi" w:hAnsiTheme="minorHAnsi" w:cstheme="minorHAnsi"/>
                <w:iCs/>
                <w:sz w:val="24"/>
                <w:szCs w:val="24"/>
              </w:rPr>
              <w:t>Decision-making, Confidentiality and Sharing Information: A Guide for Parents – published by Cerebra</w:t>
            </w:r>
          </w:p>
        </w:tc>
      </w:tr>
    </w:tbl>
    <w:p w:rsidR="0047110B" w:rsidRDefault="0047110B" w:rsidP="009412D3">
      <w:pPr>
        <w:widowControl w:val="0"/>
        <w:autoSpaceDE w:val="0"/>
        <w:autoSpaceDN w:val="0"/>
        <w:adjustRightInd w:val="0"/>
        <w:spacing w:after="200" w:line="240" w:lineRule="auto"/>
        <w:rPr>
          <w:rFonts w:asciiTheme="minorHAnsi" w:hAnsiTheme="minorHAnsi" w:cstheme="minorHAnsi"/>
          <w:sz w:val="24"/>
          <w:szCs w:val="24"/>
        </w:rPr>
      </w:pPr>
    </w:p>
    <w:p w:rsidR="0047110B" w:rsidRPr="006C321B" w:rsidRDefault="0047110B" w:rsidP="009412D3">
      <w:pPr>
        <w:widowControl w:val="0"/>
        <w:autoSpaceDE w:val="0"/>
        <w:autoSpaceDN w:val="0"/>
        <w:adjustRightInd w:val="0"/>
        <w:spacing w:after="200" w:line="240" w:lineRule="auto"/>
        <w:rPr>
          <w:rFonts w:asciiTheme="minorHAnsi" w:hAnsiTheme="minorHAnsi" w:cstheme="minorHAnsi"/>
          <w:sz w:val="24"/>
          <w:szCs w:val="24"/>
        </w:rPr>
      </w:pPr>
    </w:p>
    <w:p w:rsidR="00A3152E" w:rsidRPr="006C321B" w:rsidRDefault="00A3152E" w:rsidP="009412D3">
      <w:pPr>
        <w:widowControl w:val="0"/>
        <w:autoSpaceDE w:val="0"/>
        <w:autoSpaceDN w:val="0"/>
        <w:adjustRightInd w:val="0"/>
        <w:spacing w:after="200" w:line="240" w:lineRule="auto"/>
        <w:rPr>
          <w:rFonts w:asciiTheme="minorHAnsi" w:hAnsiTheme="minorHAnsi" w:cstheme="minorHAnsi"/>
          <w:b/>
          <w:sz w:val="32"/>
          <w:szCs w:val="32"/>
        </w:rPr>
      </w:pPr>
      <w:r w:rsidRPr="006C321B">
        <w:rPr>
          <w:rFonts w:asciiTheme="minorHAnsi" w:hAnsiTheme="minorHAnsi" w:cstheme="minorHAnsi"/>
          <w:b/>
          <w:sz w:val="32"/>
          <w:szCs w:val="32"/>
        </w:rPr>
        <w:t>Pathological Demand Avoidance</w:t>
      </w:r>
    </w:p>
    <w:p w:rsidR="00E74CD3" w:rsidRPr="006C321B" w:rsidRDefault="00E74CD3" w:rsidP="009412D3">
      <w:pPr>
        <w:widowControl w:val="0"/>
        <w:autoSpaceDE w:val="0"/>
        <w:autoSpaceDN w:val="0"/>
        <w:adjustRightInd w:val="0"/>
        <w:spacing w:after="200" w:line="240" w:lineRule="auto"/>
        <w:rPr>
          <w:rFonts w:asciiTheme="minorHAnsi" w:hAnsiTheme="minorHAnsi" w:cstheme="minorHAnsi"/>
          <w:sz w:val="24"/>
          <w:szCs w:val="24"/>
        </w:rPr>
      </w:pPr>
    </w:p>
    <w:tbl>
      <w:tblPr>
        <w:tblStyle w:val="TableGrid"/>
        <w:tblW w:w="0" w:type="auto"/>
        <w:tblLook w:val="04A0" w:firstRow="1" w:lastRow="0" w:firstColumn="1" w:lastColumn="0" w:noHBand="0" w:noVBand="1"/>
      </w:tblPr>
      <w:tblGrid>
        <w:gridCol w:w="1980"/>
        <w:gridCol w:w="7370"/>
      </w:tblGrid>
      <w:tr w:rsidR="00A3152E" w:rsidRPr="006C321B" w:rsidTr="00A3152E">
        <w:tc>
          <w:tcPr>
            <w:tcW w:w="1980" w:type="dxa"/>
          </w:tcPr>
          <w:p w:rsidR="00A3152E" w:rsidRPr="006C321B" w:rsidRDefault="00A3152E" w:rsidP="009412D3">
            <w:pPr>
              <w:widowControl w:val="0"/>
              <w:autoSpaceDE w:val="0"/>
              <w:autoSpaceDN w:val="0"/>
              <w:adjustRightInd w:val="0"/>
              <w:spacing w:after="200" w:line="240" w:lineRule="auto"/>
              <w:rPr>
                <w:rFonts w:asciiTheme="minorHAnsi" w:hAnsiTheme="minorHAnsi" w:cstheme="minorHAnsi"/>
                <w:sz w:val="24"/>
                <w:szCs w:val="24"/>
              </w:rPr>
            </w:pPr>
            <w:r w:rsidRPr="006C321B">
              <w:rPr>
                <w:rFonts w:asciiTheme="minorHAnsi" w:hAnsiTheme="minorHAnsi" w:cstheme="minorHAnsi"/>
                <w:noProof/>
              </w:rPr>
              <w:drawing>
                <wp:inline distT="0" distB="0" distL="0" distR="0">
                  <wp:extent cx="1077794" cy="1685952"/>
                  <wp:effectExtent l="0" t="0" r="8255" b="0"/>
                  <wp:docPr id="12" name="Picture 12" descr="https://images-na.ssl-images-amazon.com/images/I/51XQlnW2IvL._SX317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images-na.ssl-images-amazon.com/images/I/51XQlnW2IvL._SX317_BO1,204,203,200_.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03007" cy="1725391"/>
                          </a:xfrm>
                          <a:prstGeom prst="rect">
                            <a:avLst/>
                          </a:prstGeom>
                          <a:noFill/>
                          <a:ln>
                            <a:noFill/>
                          </a:ln>
                        </pic:spPr>
                      </pic:pic>
                    </a:graphicData>
                  </a:graphic>
                </wp:inline>
              </w:drawing>
            </w:r>
          </w:p>
        </w:tc>
        <w:tc>
          <w:tcPr>
            <w:tcW w:w="7370" w:type="dxa"/>
          </w:tcPr>
          <w:p w:rsidR="00A3152E" w:rsidRPr="006C321B" w:rsidRDefault="00A3152E" w:rsidP="00A3152E">
            <w:pPr>
              <w:widowControl w:val="0"/>
              <w:autoSpaceDE w:val="0"/>
              <w:autoSpaceDN w:val="0"/>
              <w:adjustRightInd w:val="0"/>
              <w:spacing w:after="200" w:line="240" w:lineRule="auto"/>
              <w:jc w:val="both"/>
              <w:rPr>
                <w:rFonts w:asciiTheme="minorHAnsi" w:hAnsiTheme="minorHAnsi" w:cstheme="minorHAnsi"/>
                <w:i/>
                <w:sz w:val="24"/>
                <w:szCs w:val="24"/>
              </w:rPr>
            </w:pPr>
            <w:r w:rsidRPr="006C321B">
              <w:rPr>
                <w:rFonts w:asciiTheme="minorHAnsi" w:hAnsiTheme="minorHAnsi" w:cstheme="minorHAnsi"/>
                <w:b/>
                <w:sz w:val="24"/>
                <w:szCs w:val="24"/>
              </w:rPr>
              <w:t>Pathological Demand Avoidance Syndrome – My Daughter IS NOT Naughty</w:t>
            </w:r>
            <w:r w:rsidRPr="006C321B">
              <w:rPr>
                <w:rFonts w:asciiTheme="minorHAnsi" w:hAnsiTheme="minorHAnsi" w:cstheme="minorHAnsi"/>
                <w:sz w:val="24"/>
                <w:szCs w:val="24"/>
              </w:rPr>
              <w:t xml:space="preserve">, </w:t>
            </w:r>
            <w:r w:rsidRPr="006C321B">
              <w:rPr>
                <w:rFonts w:asciiTheme="minorHAnsi" w:hAnsiTheme="minorHAnsi" w:cstheme="minorHAnsi"/>
                <w:i/>
                <w:sz w:val="24"/>
                <w:szCs w:val="24"/>
              </w:rPr>
              <w:t>Jane Alison Sherwin</w:t>
            </w:r>
          </w:p>
          <w:p w:rsidR="00A3152E" w:rsidRPr="00A3152E" w:rsidRDefault="00A3152E" w:rsidP="00A3152E">
            <w:pPr>
              <w:shd w:val="clear" w:color="auto" w:fill="FFFFFF"/>
              <w:spacing w:after="210" w:line="240" w:lineRule="auto"/>
              <w:jc w:val="both"/>
              <w:rPr>
                <w:rFonts w:asciiTheme="minorHAnsi" w:hAnsiTheme="minorHAnsi" w:cstheme="minorHAnsi"/>
                <w:color w:val="333333"/>
                <w:sz w:val="24"/>
                <w:szCs w:val="24"/>
              </w:rPr>
            </w:pPr>
            <w:r w:rsidRPr="00A3152E">
              <w:rPr>
                <w:rFonts w:asciiTheme="minorHAnsi" w:hAnsiTheme="minorHAnsi" w:cstheme="minorHAnsi"/>
                <w:color w:val="333333"/>
                <w:sz w:val="24"/>
                <w:szCs w:val="24"/>
              </w:rPr>
              <w:t>Jane Alison Sherwin's honest and uplifting account provides insight into the challenges of bringing up a child with Pathological Demand Avoidance (PDA).</w:t>
            </w:r>
          </w:p>
          <w:p w:rsidR="00A3152E" w:rsidRPr="00A3152E" w:rsidRDefault="00A3152E" w:rsidP="00A3152E">
            <w:pPr>
              <w:shd w:val="clear" w:color="auto" w:fill="FFFFFF"/>
              <w:spacing w:after="210" w:line="240" w:lineRule="auto"/>
              <w:jc w:val="both"/>
              <w:rPr>
                <w:rFonts w:asciiTheme="minorHAnsi" w:hAnsiTheme="minorHAnsi" w:cstheme="minorHAnsi"/>
                <w:color w:val="333333"/>
                <w:sz w:val="24"/>
                <w:szCs w:val="24"/>
              </w:rPr>
            </w:pPr>
            <w:r w:rsidRPr="00A3152E">
              <w:rPr>
                <w:rFonts w:asciiTheme="minorHAnsi" w:hAnsiTheme="minorHAnsi" w:cstheme="minorHAnsi"/>
                <w:color w:val="333333"/>
                <w:sz w:val="24"/>
                <w:szCs w:val="24"/>
              </w:rPr>
              <w:t>After years of misdiagnosis, Jane's daughter, Mollie, was diagnosed with PDA at the age of seven, and we follow her experiences pre and post diagnosis to age 10 as she attends school, interacts with the outside world and approaches adolescence. Throughout, Jane provides commentary on her daughter's behaviour and the impact it has on her family, explaining the 'why' of PDA traits, including the need for control, meltdowns, obsessive behaviour and sensory issues. She reveals the strategies that have worked for Mollie and provides essential advice and information on obtaining a diagnosis and raising awareness of PDA. The book also includes an interview with Mollie.</w:t>
            </w:r>
          </w:p>
          <w:p w:rsidR="00A3152E" w:rsidRPr="006C321B" w:rsidRDefault="00A3152E" w:rsidP="00A3152E">
            <w:pPr>
              <w:shd w:val="clear" w:color="auto" w:fill="FFFFFF"/>
              <w:spacing w:after="0" w:line="240" w:lineRule="auto"/>
              <w:jc w:val="both"/>
              <w:rPr>
                <w:rFonts w:asciiTheme="minorHAnsi" w:hAnsiTheme="minorHAnsi" w:cstheme="minorHAnsi"/>
                <w:color w:val="333333"/>
                <w:sz w:val="21"/>
                <w:szCs w:val="21"/>
              </w:rPr>
            </w:pPr>
            <w:r w:rsidRPr="00A3152E">
              <w:rPr>
                <w:rFonts w:asciiTheme="minorHAnsi" w:hAnsiTheme="minorHAnsi" w:cstheme="minorHAnsi"/>
                <w:color w:val="333333"/>
                <w:sz w:val="24"/>
                <w:szCs w:val="24"/>
              </w:rPr>
              <w:t>Full of advice and support, and with a focus on understanding the child and how he or she sees the world, this book will be of immeasurable value to the parents and families of children with PDA as well as the professionals working with them, particularly teachers and teaching assistants, SEN co-ordinators, psychologists, outreach workers and social workers.</w:t>
            </w:r>
          </w:p>
        </w:tc>
      </w:tr>
    </w:tbl>
    <w:p w:rsidR="00325B58" w:rsidRDefault="00325B58" w:rsidP="009412D3">
      <w:pPr>
        <w:widowControl w:val="0"/>
        <w:autoSpaceDE w:val="0"/>
        <w:autoSpaceDN w:val="0"/>
        <w:adjustRightInd w:val="0"/>
        <w:spacing w:after="200" w:line="240" w:lineRule="auto"/>
        <w:rPr>
          <w:rFonts w:asciiTheme="minorHAnsi" w:hAnsiTheme="minorHAnsi" w:cstheme="minorHAnsi"/>
          <w:b/>
          <w:sz w:val="32"/>
          <w:szCs w:val="32"/>
        </w:rPr>
      </w:pPr>
    </w:p>
    <w:p w:rsidR="00C75CDE" w:rsidRDefault="00C75CDE" w:rsidP="009412D3">
      <w:pPr>
        <w:widowControl w:val="0"/>
        <w:autoSpaceDE w:val="0"/>
        <w:autoSpaceDN w:val="0"/>
        <w:adjustRightInd w:val="0"/>
        <w:spacing w:after="200" w:line="240" w:lineRule="auto"/>
        <w:rPr>
          <w:rFonts w:asciiTheme="minorHAnsi" w:hAnsiTheme="minorHAnsi" w:cstheme="minorHAnsi"/>
          <w:b/>
          <w:sz w:val="32"/>
          <w:szCs w:val="32"/>
        </w:rPr>
      </w:pPr>
    </w:p>
    <w:p w:rsidR="00C75CDE" w:rsidRPr="006C321B" w:rsidRDefault="00C75CDE" w:rsidP="00C75CDE">
      <w:pPr>
        <w:widowControl w:val="0"/>
        <w:autoSpaceDE w:val="0"/>
        <w:autoSpaceDN w:val="0"/>
        <w:adjustRightInd w:val="0"/>
        <w:spacing w:after="200" w:line="240" w:lineRule="auto"/>
        <w:rPr>
          <w:rFonts w:asciiTheme="minorHAnsi" w:hAnsiTheme="minorHAnsi" w:cstheme="minorHAnsi"/>
          <w:b/>
          <w:sz w:val="32"/>
          <w:szCs w:val="32"/>
        </w:rPr>
      </w:pPr>
      <w:r>
        <w:rPr>
          <w:rFonts w:asciiTheme="minorHAnsi" w:hAnsiTheme="minorHAnsi" w:cstheme="minorHAnsi"/>
          <w:b/>
          <w:sz w:val="32"/>
          <w:szCs w:val="32"/>
        </w:rPr>
        <w:t>Premature Babies</w:t>
      </w:r>
    </w:p>
    <w:p w:rsidR="00C75CDE" w:rsidRPr="006C321B" w:rsidRDefault="00C75CDE" w:rsidP="00C75CDE">
      <w:pPr>
        <w:widowControl w:val="0"/>
        <w:autoSpaceDE w:val="0"/>
        <w:autoSpaceDN w:val="0"/>
        <w:adjustRightInd w:val="0"/>
        <w:spacing w:after="200" w:line="240" w:lineRule="auto"/>
        <w:rPr>
          <w:rFonts w:asciiTheme="minorHAnsi" w:hAnsiTheme="minorHAnsi" w:cstheme="minorHAnsi"/>
          <w:sz w:val="24"/>
          <w:szCs w:val="24"/>
        </w:rPr>
      </w:pPr>
    </w:p>
    <w:tbl>
      <w:tblPr>
        <w:tblStyle w:val="TableGrid"/>
        <w:tblW w:w="0" w:type="auto"/>
        <w:tblLook w:val="04A0" w:firstRow="1" w:lastRow="0" w:firstColumn="1" w:lastColumn="0" w:noHBand="0" w:noVBand="1"/>
      </w:tblPr>
      <w:tblGrid>
        <w:gridCol w:w="1980"/>
        <w:gridCol w:w="7370"/>
      </w:tblGrid>
      <w:tr w:rsidR="00C75CDE" w:rsidRPr="006C321B" w:rsidTr="006F4D08">
        <w:tc>
          <w:tcPr>
            <w:tcW w:w="1980" w:type="dxa"/>
          </w:tcPr>
          <w:p w:rsidR="00C75CDE" w:rsidRPr="00C75CDE" w:rsidRDefault="00C75CDE" w:rsidP="006F4D08">
            <w:pPr>
              <w:widowControl w:val="0"/>
              <w:autoSpaceDE w:val="0"/>
              <w:autoSpaceDN w:val="0"/>
              <w:adjustRightInd w:val="0"/>
              <w:spacing w:after="200" w:line="240" w:lineRule="auto"/>
              <w:rPr>
                <w:rFonts w:asciiTheme="minorHAnsi" w:hAnsiTheme="minorHAnsi" w:cstheme="minorHAnsi"/>
                <w:sz w:val="24"/>
                <w:szCs w:val="24"/>
              </w:rPr>
            </w:pPr>
            <w:r>
              <w:rPr>
                <w:noProof/>
              </w:rPr>
              <w:drawing>
                <wp:inline distT="0" distB="0" distL="0" distR="0">
                  <wp:extent cx="1062076" cy="1314450"/>
                  <wp:effectExtent l="0" t="0" r="5080" b="0"/>
                  <wp:docPr id="22" name="Picture 22" descr="https://images-na.ssl-images-amazon.com/images/I/51ejLjkOzAL._SX402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ages-na.ssl-images-amazon.com/images/I/51ejLjkOzAL._SX402_BO1,204,203,200_.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82508" cy="1339737"/>
                          </a:xfrm>
                          <a:prstGeom prst="rect">
                            <a:avLst/>
                          </a:prstGeom>
                          <a:noFill/>
                          <a:ln>
                            <a:noFill/>
                          </a:ln>
                        </pic:spPr>
                      </pic:pic>
                    </a:graphicData>
                  </a:graphic>
                </wp:inline>
              </w:drawing>
            </w:r>
          </w:p>
        </w:tc>
        <w:tc>
          <w:tcPr>
            <w:tcW w:w="7370" w:type="dxa"/>
          </w:tcPr>
          <w:p w:rsidR="00C75CDE" w:rsidRDefault="00C75CDE" w:rsidP="006F4D08">
            <w:pPr>
              <w:widowControl w:val="0"/>
              <w:autoSpaceDE w:val="0"/>
              <w:autoSpaceDN w:val="0"/>
              <w:adjustRightInd w:val="0"/>
              <w:spacing w:after="200" w:line="240" w:lineRule="auto"/>
              <w:jc w:val="both"/>
              <w:rPr>
                <w:rFonts w:asciiTheme="minorHAnsi" w:hAnsiTheme="minorHAnsi" w:cstheme="minorHAnsi"/>
                <w:iCs/>
                <w:sz w:val="24"/>
                <w:szCs w:val="24"/>
              </w:rPr>
            </w:pPr>
            <w:r>
              <w:rPr>
                <w:rFonts w:asciiTheme="minorHAnsi" w:hAnsiTheme="minorHAnsi" w:cstheme="minorHAnsi"/>
                <w:b/>
                <w:iCs/>
                <w:sz w:val="24"/>
                <w:szCs w:val="24"/>
              </w:rPr>
              <w:t>Preemies: The Essential Guide for Parents of Premature Babies</w:t>
            </w:r>
            <w:r>
              <w:rPr>
                <w:rFonts w:asciiTheme="minorHAnsi" w:hAnsiTheme="minorHAnsi" w:cstheme="minorHAnsi"/>
                <w:iCs/>
                <w:sz w:val="24"/>
                <w:szCs w:val="24"/>
              </w:rPr>
              <w:t xml:space="preserve">, </w:t>
            </w:r>
            <w:r>
              <w:rPr>
                <w:rFonts w:asciiTheme="minorHAnsi" w:hAnsiTheme="minorHAnsi" w:cstheme="minorHAnsi"/>
                <w:i/>
                <w:iCs/>
                <w:sz w:val="24"/>
                <w:szCs w:val="24"/>
              </w:rPr>
              <w:t xml:space="preserve">Dana Wechsler Linden and Emma </w:t>
            </w:r>
            <w:proofErr w:type="spellStart"/>
            <w:r>
              <w:rPr>
                <w:rFonts w:asciiTheme="minorHAnsi" w:hAnsiTheme="minorHAnsi" w:cstheme="minorHAnsi"/>
                <w:i/>
                <w:iCs/>
                <w:sz w:val="24"/>
                <w:szCs w:val="24"/>
              </w:rPr>
              <w:t>Trenti</w:t>
            </w:r>
            <w:proofErr w:type="spellEnd"/>
            <w:r>
              <w:rPr>
                <w:rFonts w:asciiTheme="minorHAnsi" w:hAnsiTheme="minorHAnsi" w:cstheme="minorHAnsi"/>
                <w:i/>
                <w:iCs/>
                <w:sz w:val="24"/>
                <w:szCs w:val="24"/>
              </w:rPr>
              <w:t xml:space="preserve"> </w:t>
            </w:r>
            <w:proofErr w:type="spellStart"/>
            <w:r>
              <w:rPr>
                <w:rFonts w:asciiTheme="minorHAnsi" w:hAnsiTheme="minorHAnsi" w:cstheme="minorHAnsi"/>
                <w:i/>
                <w:iCs/>
                <w:sz w:val="24"/>
                <w:szCs w:val="24"/>
              </w:rPr>
              <w:t>Paroli</w:t>
            </w:r>
            <w:proofErr w:type="spellEnd"/>
          </w:p>
          <w:p w:rsidR="00C75CDE" w:rsidRPr="00C75CDE" w:rsidRDefault="00C75CDE" w:rsidP="00C75CDE">
            <w:pPr>
              <w:shd w:val="clear" w:color="auto" w:fill="FFFFFF"/>
              <w:spacing w:after="210" w:line="240" w:lineRule="auto"/>
              <w:rPr>
                <w:rFonts w:ascii="Arial" w:hAnsi="Arial" w:cs="Arial"/>
                <w:color w:val="333333"/>
                <w:sz w:val="21"/>
                <w:szCs w:val="21"/>
              </w:rPr>
            </w:pPr>
            <w:r w:rsidRPr="00C75CDE">
              <w:rPr>
                <w:rFonts w:ascii="Arial" w:hAnsi="Arial" w:cs="Arial"/>
                <w:i/>
                <w:iCs/>
                <w:color w:val="333333"/>
                <w:sz w:val="21"/>
                <w:szCs w:val="21"/>
              </w:rPr>
              <w:t>Preemies, Second Edition</w:t>
            </w:r>
            <w:r w:rsidRPr="00C75CDE">
              <w:rPr>
                <w:rFonts w:ascii="Arial" w:hAnsi="Arial" w:cs="Arial"/>
                <w:color w:val="333333"/>
                <w:sz w:val="21"/>
                <w:szCs w:val="21"/>
              </w:rPr>
              <w:t> is the only parents' reference resource of its kind</w:t>
            </w:r>
            <w:r>
              <w:rPr>
                <w:rFonts w:ascii="Arial" w:hAnsi="Arial" w:cs="Arial"/>
                <w:color w:val="333333"/>
                <w:sz w:val="21"/>
                <w:szCs w:val="21"/>
              </w:rPr>
              <w:t xml:space="preserve">, </w:t>
            </w:r>
            <w:r w:rsidRPr="00C75CDE">
              <w:rPr>
                <w:rFonts w:ascii="Arial" w:hAnsi="Arial" w:cs="Arial"/>
                <w:color w:val="333333"/>
                <w:sz w:val="21"/>
                <w:szCs w:val="21"/>
              </w:rPr>
              <w:t xml:space="preserve">delivering up-to-the-minute information on medical care in a warm, caring, and engaging voice. Authors Dana Wechsler Linden and Emma </w:t>
            </w:r>
            <w:proofErr w:type="spellStart"/>
            <w:r w:rsidRPr="00C75CDE">
              <w:rPr>
                <w:rFonts w:ascii="Arial" w:hAnsi="Arial" w:cs="Arial"/>
                <w:color w:val="333333"/>
                <w:sz w:val="21"/>
                <w:szCs w:val="21"/>
              </w:rPr>
              <w:t>Trenti</w:t>
            </w:r>
            <w:proofErr w:type="spellEnd"/>
            <w:r w:rsidRPr="00C75CDE">
              <w:rPr>
                <w:rFonts w:ascii="Arial" w:hAnsi="Arial" w:cs="Arial"/>
                <w:color w:val="333333"/>
                <w:sz w:val="21"/>
                <w:szCs w:val="21"/>
              </w:rPr>
              <w:t xml:space="preserve"> </w:t>
            </w:r>
            <w:proofErr w:type="spellStart"/>
            <w:r w:rsidRPr="00C75CDE">
              <w:rPr>
                <w:rFonts w:ascii="Arial" w:hAnsi="Arial" w:cs="Arial"/>
                <w:color w:val="333333"/>
                <w:sz w:val="21"/>
                <w:szCs w:val="21"/>
              </w:rPr>
              <w:t>Paroli</w:t>
            </w:r>
            <w:proofErr w:type="spellEnd"/>
            <w:r w:rsidRPr="00C75CDE">
              <w:rPr>
                <w:rFonts w:ascii="Arial" w:hAnsi="Arial" w:cs="Arial"/>
                <w:color w:val="333333"/>
                <w:sz w:val="21"/>
                <w:szCs w:val="21"/>
              </w:rPr>
              <w:t xml:space="preserve"> are parents who have "been the</w:t>
            </w:r>
            <w:r>
              <w:rPr>
                <w:rFonts w:ascii="Arial" w:hAnsi="Arial" w:cs="Arial"/>
                <w:color w:val="333333"/>
                <w:sz w:val="21"/>
                <w:szCs w:val="21"/>
              </w:rPr>
              <w:t>re</w:t>
            </w:r>
            <w:r w:rsidRPr="00C75CDE">
              <w:rPr>
                <w:rFonts w:ascii="Arial" w:hAnsi="Arial" w:cs="Arial"/>
                <w:color w:val="333333"/>
                <w:sz w:val="21"/>
                <w:szCs w:val="21"/>
              </w:rPr>
              <w:t>"</w:t>
            </w:r>
            <w:r>
              <w:rPr>
                <w:rFonts w:ascii="Arial" w:hAnsi="Arial" w:cs="Arial"/>
                <w:color w:val="333333"/>
                <w:sz w:val="21"/>
                <w:szCs w:val="21"/>
              </w:rPr>
              <w:t>.</w:t>
            </w:r>
            <w:r w:rsidRPr="00C75CDE">
              <w:rPr>
                <w:rFonts w:ascii="Arial" w:hAnsi="Arial" w:cs="Arial"/>
                <w:color w:val="333333"/>
                <w:sz w:val="21"/>
                <w:szCs w:val="21"/>
              </w:rPr>
              <w:t xml:space="preserve"> Together with neonatologist Mia Wechsler </w:t>
            </w:r>
            <w:proofErr w:type="spellStart"/>
            <w:r w:rsidRPr="00C75CDE">
              <w:rPr>
                <w:rFonts w:ascii="Arial" w:hAnsi="Arial" w:cs="Arial"/>
                <w:color w:val="333333"/>
                <w:sz w:val="21"/>
                <w:szCs w:val="21"/>
              </w:rPr>
              <w:t>Doron</w:t>
            </w:r>
            <w:proofErr w:type="spellEnd"/>
            <w:r w:rsidRPr="00C75CDE">
              <w:rPr>
                <w:rFonts w:ascii="Arial" w:hAnsi="Arial" w:cs="Arial"/>
                <w:color w:val="333333"/>
                <w:sz w:val="21"/>
                <w:szCs w:val="21"/>
              </w:rPr>
              <w:t>, they answer the dozens of questions that pa</w:t>
            </w:r>
            <w:r>
              <w:rPr>
                <w:rFonts w:ascii="Arial" w:hAnsi="Arial" w:cs="Arial"/>
                <w:color w:val="333333"/>
                <w:sz w:val="21"/>
                <w:szCs w:val="21"/>
              </w:rPr>
              <w:t xml:space="preserve">rents will have at every stage – </w:t>
            </w:r>
            <w:r w:rsidRPr="00C75CDE">
              <w:rPr>
                <w:rFonts w:ascii="Arial" w:hAnsi="Arial" w:cs="Arial"/>
                <w:color w:val="333333"/>
                <w:sz w:val="21"/>
                <w:szCs w:val="21"/>
              </w:rPr>
              <w:t>from high-risk preg</w:t>
            </w:r>
            <w:r>
              <w:rPr>
                <w:rFonts w:ascii="Arial" w:hAnsi="Arial" w:cs="Arial"/>
                <w:color w:val="333333"/>
                <w:sz w:val="21"/>
                <w:szCs w:val="21"/>
              </w:rPr>
              <w:t>nancy through preemie hospitalis</w:t>
            </w:r>
            <w:r w:rsidRPr="00C75CDE">
              <w:rPr>
                <w:rFonts w:ascii="Arial" w:hAnsi="Arial" w:cs="Arial"/>
                <w:color w:val="333333"/>
                <w:sz w:val="21"/>
                <w:szCs w:val="21"/>
              </w:rPr>
              <w:t>ation, to home</w:t>
            </w:r>
            <w:r>
              <w:rPr>
                <w:rFonts w:ascii="Arial" w:hAnsi="Arial" w:cs="Arial"/>
                <w:color w:val="333333"/>
                <w:sz w:val="21"/>
                <w:szCs w:val="21"/>
              </w:rPr>
              <w:t xml:space="preserve">coming and the preschool years </w:t>
            </w:r>
            <w:r>
              <w:rPr>
                <w:rFonts w:ascii="Arial" w:hAnsi="Arial" w:cs="Arial"/>
                <w:color w:val="333333"/>
                <w:sz w:val="21"/>
                <w:szCs w:val="21"/>
              </w:rPr>
              <w:t>–</w:t>
            </w:r>
            <w:r>
              <w:rPr>
                <w:rFonts w:ascii="Arial" w:hAnsi="Arial" w:cs="Arial"/>
                <w:color w:val="333333"/>
                <w:sz w:val="21"/>
                <w:szCs w:val="21"/>
              </w:rPr>
              <w:t xml:space="preserve"> </w:t>
            </w:r>
            <w:bookmarkStart w:id="0" w:name="_GoBack"/>
            <w:bookmarkEnd w:id="0"/>
            <w:r w:rsidRPr="00C75CDE">
              <w:rPr>
                <w:rFonts w:ascii="Arial" w:hAnsi="Arial" w:cs="Arial"/>
                <w:color w:val="333333"/>
                <w:sz w:val="21"/>
                <w:szCs w:val="21"/>
              </w:rPr>
              <w:t>imparting a vast, detailed store of knowledge in clear language that all readers can understand.</w:t>
            </w:r>
          </w:p>
          <w:p w:rsidR="00C75CDE" w:rsidRPr="00C75CDE" w:rsidRDefault="00C75CDE" w:rsidP="00C75CDE">
            <w:pPr>
              <w:shd w:val="clear" w:color="auto" w:fill="FFFFFF"/>
              <w:spacing w:after="210" w:line="240" w:lineRule="auto"/>
              <w:rPr>
                <w:rFonts w:ascii="Arial" w:hAnsi="Arial" w:cs="Arial"/>
                <w:color w:val="333333"/>
                <w:sz w:val="21"/>
                <w:szCs w:val="21"/>
              </w:rPr>
            </w:pPr>
            <w:r w:rsidRPr="00C75CDE">
              <w:rPr>
                <w:rFonts w:ascii="Arial" w:hAnsi="Arial" w:cs="Arial"/>
                <w:i/>
                <w:iCs/>
                <w:color w:val="333333"/>
                <w:sz w:val="21"/>
                <w:szCs w:val="21"/>
              </w:rPr>
              <w:t>Preemies, Second Edition</w:t>
            </w:r>
            <w:r w:rsidRPr="00C75CDE">
              <w:rPr>
                <w:rFonts w:ascii="Arial" w:hAnsi="Arial" w:cs="Arial"/>
                <w:color w:val="333333"/>
                <w:sz w:val="21"/>
                <w:szCs w:val="21"/>
              </w:rPr>
              <w:t> covers topics related to premature birth, including:</w:t>
            </w:r>
          </w:p>
          <w:p w:rsidR="00C75CDE" w:rsidRPr="00C75CDE" w:rsidRDefault="00C75CDE" w:rsidP="00C75CDE">
            <w:pPr>
              <w:shd w:val="clear" w:color="auto" w:fill="FFFFFF"/>
              <w:spacing w:after="210" w:line="240" w:lineRule="auto"/>
              <w:rPr>
                <w:rFonts w:ascii="Arial" w:hAnsi="Arial" w:cs="Arial"/>
                <w:color w:val="333333"/>
                <w:sz w:val="21"/>
                <w:szCs w:val="21"/>
              </w:rPr>
            </w:pPr>
            <w:r w:rsidRPr="00C75CDE">
              <w:rPr>
                <w:rFonts w:ascii="Arial" w:hAnsi="Arial" w:cs="Arial"/>
                <w:color w:val="333333"/>
                <w:sz w:val="21"/>
                <w:szCs w:val="21"/>
              </w:rPr>
              <w:t>What are your risk factors for having a premature baby?</w:t>
            </w:r>
          </w:p>
          <w:p w:rsidR="00C75CDE" w:rsidRPr="00C75CDE" w:rsidRDefault="00C75CDE" w:rsidP="00C75CDE">
            <w:pPr>
              <w:shd w:val="clear" w:color="auto" w:fill="FFFFFF"/>
              <w:spacing w:after="210" w:line="240" w:lineRule="auto"/>
              <w:rPr>
                <w:rFonts w:ascii="Arial" w:hAnsi="Arial" w:cs="Arial"/>
                <w:color w:val="333333"/>
                <w:sz w:val="21"/>
                <w:szCs w:val="21"/>
              </w:rPr>
            </w:pPr>
            <w:r w:rsidRPr="00C75CDE">
              <w:rPr>
                <w:rFonts w:ascii="Arial" w:hAnsi="Arial" w:cs="Arial"/>
                <w:color w:val="333333"/>
                <w:sz w:val="21"/>
                <w:szCs w:val="21"/>
              </w:rPr>
              <w:t>Can you do something to delay early labo</w:t>
            </w:r>
            <w:r>
              <w:rPr>
                <w:rFonts w:ascii="Arial" w:hAnsi="Arial" w:cs="Arial"/>
                <w:color w:val="333333"/>
                <w:sz w:val="21"/>
                <w:szCs w:val="21"/>
              </w:rPr>
              <w:t>u</w:t>
            </w:r>
            <w:r w:rsidRPr="00C75CDE">
              <w:rPr>
                <w:rFonts w:ascii="Arial" w:hAnsi="Arial" w:cs="Arial"/>
                <w:color w:val="333333"/>
                <w:sz w:val="21"/>
                <w:szCs w:val="21"/>
              </w:rPr>
              <w:t>r?</w:t>
            </w:r>
          </w:p>
          <w:p w:rsidR="00C75CDE" w:rsidRPr="00C75CDE" w:rsidRDefault="00C75CDE" w:rsidP="00C75CDE">
            <w:pPr>
              <w:shd w:val="clear" w:color="auto" w:fill="FFFFFF"/>
              <w:spacing w:after="210" w:line="240" w:lineRule="auto"/>
              <w:rPr>
                <w:rFonts w:ascii="Arial" w:hAnsi="Arial" w:cs="Arial"/>
                <w:color w:val="333333"/>
                <w:sz w:val="21"/>
                <w:szCs w:val="21"/>
              </w:rPr>
            </w:pPr>
            <w:r w:rsidRPr="00C75CDE">
              <w:rPr>
                <w:rFonts w:ascii="Arial" w:hAnsi="Arial" w:cs="Arial"/>
                <w:color w:val="333333"/>
                <w:sz w:val="21"/>
                <w:szCs w:val="21"/>
              </w:rPr>
              <w:t>What do doctors know about you baby's outlook during her first minutes and days of life?</w:t>
            </w:r>
          </w:p>
          <w:p w:rsidR="00C75CDE" w:rsidRPr="00C75CDE" w:rsidRDefault="00C75CDE" w:rsidP="00C75CDE">
            <w:pPr>
              <w:shd w:val="clear" w:color="auto" w:fill="FFFFFF"/>
              <w:spacing w:after="210" w:line="240" w:lineRule="auto"/>
              <w:rPr>
                <w:rFonts w:ascii="Arial" w:hAnsi="Arial" w:cs="Arial"/>
                <w:color w:val="333333"/>
                <w:sz w:val="21"/>
                <w:szCs w:val="21"/>
              </w:rPr>
            </w:pPr>
            <w:r w:rsidRPr="00C75CDE">
              <w:rPr>
                <w:rFonts w:ascii="Arial" w:hAnsi="Arial" w:cs="Arial"/>
                <w:color w:val="333333"/>
                <w:sz w:val="21"/>
                <w:szCs w:val="21"/>
              </w:rPr>
              <w:t>How will your preemie's progress be monitored?</w:t>
            </w:r>
          </w:p>
          <w:p w:rsidR="00C75CDE" w:rsidRPr="00C75CDE" w:rsidRDefault="00C75CDE" w:rsidP="00C75CDE">
            <w:pPr>
              <w:shd w:val="clear" w:color="auto" w:fill="FFFFFF"/>
              <w:spacing w:after="210" w:line="240" w:lineRule="auto"/>
              <w:rPr>
                <w:rFonts w:ascii="Arial" w:hAnsi="Arial" w:cs="Arial"/>
                <w:color w:val="333333"/>
                <w:sz w:val="21"/>
                <w:szCs w:val="21"/>
              </w:rPr>
            </w:pPr>
            <w:r w:rsidRPr="00C75CDE">
              <w:rPr>
                <w:rFonts w:ascii="Arial" w:hAnsi="Arial" w:cs="Arial"/>
                <w:color w:val="333333"/>
                <w:sz w:val="21"/>
                <w:szCs w:val="21"/>
              </w:rPr>
              <w:t>How d</w:t>
            </w:r>
            <w:r>
              <w:rPr>
                <w:rFonts w:ascii="Arial" w:hAnsi="Arial" w:cs="Arial"/>
                <w:color w:val="333333"/>
                <w:sz w:val="21"/>
                <w:szCs w:val="21"/>
              </w:rPr>
              <w:t xml:space="preserve">o you cope with a long </w:t>
            </w:r>
            <w:proofErr w:type="spellStart"/>
            <w:r>
              <w:rPr>
                <w:rFonts w:ascii="Arial" w:hAnsi="Arial" w:cs="Arial"/>
                <w:color w:val="333333"/>
                <w:sz w:val="21"/>
                <w:szCs w:val="21"/>
              </w:rPr>
              <w:t>hospitals</w:t>
            </w:r>
            <w:r w:rsidRPr="00C75CDE">
              <w:rPr>
                <w:rFonts w:ascii="Arial" w:hAnsi="Arial" w:cs="Arial"/>
                <w:color w:val="333333"/>
                <w:sz w:val="21"/>
                <w:szCs w:val="21"/>
              </w:rPr>
              <w:t>ation</w:t>
            </w:r>
            <w:proofErr w:type="spellEnd"/>
            <w:r w:rsidRPr="00C75CDE">
              <w:rPr>
                <w:rFonts w:ascii="Arial" w:hAnsi="Arial" w:cs="Arial"/>
                <w:color w:val="333333"/>
                <w:sz w:val="21"/>
                <w:szCs w:val="21"/>
              </w:rPr>
              <w:t>?</w:t>
            </w:r>
          </w:p>
          <w:p w:rsidR="00C75CDE" w:rsidRPr="00C75CDE" w:rsidRDefault="00C75CDE" w:rsidP="00C75CDE">
            <w:pPr>
              <w:shd w:val="clear" w:color="auto" w:fill="FFFFFF"/>
              <w:spacing w:after="210" w:line="240" w:lineRule="auto"/>
              <w:rPr>
                <w:rFonts w:ascii="Arial" w:hAnsi="Arial" w:cs="Arial"/>
                <w:color w:val="333333"/>
                <w:sz w:val="21"/>
                <w:szCs w:val="21"/>
              </w:rPr>
            </w:pPr>
            <w:r w:rsidRPr="00C75CDE">
              <w:rPr>
                <w:rFonts w:ascii="Arial" w:hAnsi="Arial" w:cs="Arial"/>
                <w:color w:val="333333"/>
                <w:sz w:val="21"/>
                <w:szCs w:val="21"/>
              </w:rPr>
              <w:t>Are there special preparations for you baby's homecoming?</w:t>
            </w:r>
          </w:p>
          <w:p w:rsidR="00C75CDE" w:rsidRPr="00C75CDE" w:rsidRDefault="00C75CDE" w:rsidP="00C75CDE">
            <w:pPr>
              <w:shd w:val="clear" w:color="auto" w:fill="FFFFFF"/>
              <w:spacing w:after="210" w:line="240" w:lineRule="auto"/>
              <w:rPr>
                <w:rFonts w:ascii="Arial" w:hAnsi="Arial" w:cs="Arial"/>
                <w:color w:val="333333"/>
                <w:sz w:val="21"/>
                <w:szCs w:val="21"/>
              </w:rPr>
            </w:pPr>
            <w:r w:rsidRPr="00C75CDE">
              <w:rPr>
                <w:rFonts w:ascii="Arial" w:hAnsi="Arial" w:cs="Arial"/>
                <w:color w:val="333333"/>
                <w:sz w:val="21"/>
                <w:szCs w:val="21"/>
              </w:rPr>
              <w:t>What kind of stimulation during the first year gives your baby the best chance?</w:t>
            </w:r>
          </w:p>
          <w:p w:rsidR="00C75CDE" w:rsidRPr="00C75CDE" w:rsidRDefault="00C75CDE" w:rsidP="00C75CDE">
            <w:pPr>
              <w:shd w:val="clear" w:color="auto" w:fill="FFFFFF"/>
              <w:spacing w:after="0" w:line="240" w:lineRule="auto"/>
              <w:rPr>
                <w:rFonts w:ascii="Arial" w:hAnsi="Arial" w:cs="Arial"/>
                <w:color w:val="333333"/>
                <w:sz w:val="21"/>
                <w:szCs w:val="21"/>
              </w:rPr>
            </w:pPr>
            <w:r w:rsidRPr="00C75CDE">
              <w:rPr>
                <w:rFonts w:ascii="Arial" w:hAnsi="Arial" w:cs="Arial"/>
                <w:color w:val="333333"/>
                <w:sz w:val="21"/>
                <w:szCs w:val="21"/>
              </w:rPr>
              <w:t xml:space="preserve">Will your </w:t>
            </w:r>
            <w:r>
              <w:rPr>
                <w:rFonts w:ascii="Arial" w:hAnsi="Arial" w:cs="Arial"/>
                <w:color w:val="333333"/>
                <w:sz w:val="21"/>
                <w:szCs w:val="21"/>
              </w:rPr>
              <w:t>preemie grow up healthy?</w:t>
            </w:r>
          </w:p>
        </w:tc>
      </w:tr>
    </w:tbl>
    <w:p w:rsidR="00C75CDE" w:rsidRPr="0047110B" w:rsidRDefault="00C75CDE" w:rsidP="009412D3">
      <w:pPr>
        <w:widowControl w:val="0"/>
        <w:autoSpaceDE w:val="0"/>
        <w:autoSpaceDN w:val="0"/>
        <w:adjustRightInd w:val="0"/>
        <w:spacing w:after="200" w:line="240" w:lineRule="auto"/>
        <w:rPr>
          <w:rFonts w:asciiTheme="minorHAnsi" w:hAnsiTheme="minorHAnsi" w:cstheme="minorHAnsi"/>
          <w:b/>
          <w:sz w:val="32"/>
          <w:szCs w:val="32"/>
        </w:rPr>
      </w:pPr>
    </w:p>
    <w:p w:rsidR="00F04A0A" w:rsidRPr="006C321B" w:rsidRDefault="00F04A0A" w:rsidP="009412D3">
      <w:pPr>
        <w:widowControl w:val="0"/>
        <w:autoSpaceDE w:val="0"/>
        <w:autoSpaceDN w:val="0"/>
        <w:adjustRightInd w:val="0"/>
        <w:spacing w:after="200" w:line="240" w:lineRule="auto"/>
        <w:rPr>
          <w:rFonts w:asciiTheme="minorHAnsi" w:hAnsiTheme="minorHAnsi" w:cstheme="minorHAnsi"/>
          <w:sz w:val="24"/>
          <w:szCs w:val="24"/>
        </w:rPr>
      </w:pPr>
    </w:p>
    <w:p w:rsidR="00F04A0A" w:rsidRPr="006C321B" w:rsidRDefault="00F04A0A" w:rsidP="00F04A0A">
      <w:pPr>
        <w:widowControl w:val="0"/>
        <w:autoSpaceDE w:val="0"/>
        <w:autoSpaceDN w:val="0"/>
        <w:adjustRightInd w:val="0"/>
        <w:spacing w:after="200" w:line="240" w:lineRule="auto"/>
        <w:rPr>
          <w:rFonts w:asciiTheme="minorHAnsi" w:hAnsiTheme="minorHAnsi" w:cstheme="minorHAnsi"/>
          <w:b/>
          <w:sz w:val="32"/>
          <w:szCs w:val="32"/>
        </w:rPr>
      </w:pPr>
      <w:r w:rsidRPr="006C321B">
        <w:rPr>
          <w:rFonts w:asciiTheme="minorHAnsi" w:hAnsiTheme="minorHAnsi" w:cstheme="minorHAnsi"/>
          <w:b/>
          <w:sz w:val="32"/>
          <w:szCs w:val="32"/>
        </w:rPr>
        <w:t>Sensory Processing Disorder</w:t>
      </w:r>
    </w:p>
    <w:p w:rsidR="00F04A0A" w:rsidRPr="006C321B" w:rsidRDefault="00F04A0A" w:rsidP="00F04A0A">
      <w:pPr>
        <w:widowControl w:val="0"/>
        <w:autoSpaceDE w:val="0"/>
        <w:autoSpaceDN w:val="0"/>
        <w:adjustRightInd w:val="0"/>
        <w:spacing w:after="200" w:line="240" w:lineRule="auto"/>
        <w:rPr>
          <w:rFonts w:asciiTheme="minorHAnsi" w:hAnsiTheme="minorHAnsi" w:cstheme="minorHAnsi"/>
          <w:sz w:val="24"/>
          <w:szCs w:val="24"/>
        </w:rPr>
      </w:pPr>
    </w:p>
    <w:tbl>
      <w:tblPr>
        <w:tblStyle w:val="TableGrid"/>
        <w:tblW w:w="0" w:type="auto"/>
        <w:tblLook w:val="04A0" w:firstRow="1" w:lastRow="0" w:firstColumn="1" w:lastColumn="0" w:noHBand="0" w:noVBand="1"/>
      </w:tblPr>
      <w:tblGrid>
        <w:gridCol w:w="1980"/>
        <w:gridCol w:w="7370"/>
      </w:tblGrid>
      <w:tr w:rsidR="00F04A0A" w:rsidRPr="006C321B" w:rsidTr="008514D5">
        <w:tc>
          <w:tcPr>
            <w:tcW w:w="1980" w:type="dxa"/>
          </w:tcPr>
          <w:p w:rsidR="00F04A0A" w:rsidRPr="006C321B" w:rsidRDefault="00F04A0A" w:rsidP="008514D5">
            <w:pPr>
              <w:widowControl w:val="0"/>
              <w:autoSpaceDE w:val="0"/>
              <w:autoSpaceDN w:val="0"/>
              <w:adjustRightInd w:val="0"/>
              <w:spacing w:after="200" w:line="240" w:lineRule="auto"/>
              <w:rPr>
                <w:rFonts w:asciiTheme="minorHAnsi" w:hAnsiTheme="minorHAnsi" w:cstheme="minorHAnsi"/>
                <w:sz w:val="24"/>
                <w:szCs w:val="24"/>
              </w:rPr>
            </w:pPr>
            <w:r w:rsidRPr="006C321B">
              <w:rPr>
                <w:rFonts w:asciiTheme="minorHAnsi" w:hAnsiTheme="minorHAnsi" w:cstheme="minorHAnsi"/>
                <w:noProof/>
              </w:rPr>
              <w:drawing>
                <wp:inline distT="0" distB="0" distL="0" distR="0" wp14:anchorId="4AF7BEAE" wp14:editId="1D5B07A8">
                  <wp:extent cx="1081786" cy="1724636"/>
                  <wp:effectExtent l="0" t="0" r="4445" b="9525"/>
                  <wp:docPr id="8" name="Picture 8" descr="https://images-na.ssl-images-amazon.com/images/I/51iJA9cizdL._SX311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mages-na.ssl-images-amazon.com/images/I/51iJA9cizdL._SX311_BO1,204,203,200_.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12191" cy="1773109"/>
                          </a:xfrm>
                          <a:prstGeom prst="rect">
                            <a:avLst/>
                          </a:prstGeom>
                          <a:noFill/>
                          <a:ln>
                            <a:noFill/>
                          </a:ln>
                        </pic:spPr>
                      </pic:pic>
                    </a:graphicData>
                  </a:graphic>
                </wp:inline>
              </w:drawing>
            </w:r>
          </w:p>
        </w:tc>
        <w:tc>
          <w:tcPr>
            <w:tcW w:w="7370" w:type="dxa"/>
          </w:tcPr>
          <w:p w:rsidR="00F04A0A" w:rsidRPr="006C321B" w:rsidRDefault="00F04A0A" w:rsidP="008514D5">
            <w:pPr>
              <w:widowControl w:val="0"/>
              <w:autoSpaceDE w:val="0"/>
              <w:autoSpaceDN w:val="0"/>
              <w:adjustRightInd w:val="0"/>
              <w:spacing w:after="200" w:line="240" w:lineRule="auto"/>
              <w:jc w:val="both"/>
              <w:rPr>
                <w:rFonts w:asciiTheme="minorHAnsi" w:hAnsiTheme="minorHAnsi" w:cstheme="minorHAnsi"/>
                <w:i/>
                <w:iCs/>
                <w:sz w:val="24"/>
                <w:szCs w:val="24"/>
              </w:rPr>
            </w:pPr>
            <w:r w:rsidRPr="006C321B">
              <w:rPr>
                <w:rFonts w:asciiTheme="minorHAnsi" w:hAnsiTheme="minorHAnsi" w:cstheme="minorHAnsi"/>
                <w:b/>
                <w:iCs/>
                <w:sz w:val="24"/>
                <w:szCs w:val="24"/>
              </w:rPr>
              <w:t>The Out-of-Sync Child: Recognizing and Coping with Sensory Processing Disorder</w:t>
            </w:r>
            <w:r w:rsidRPr="006C321B">
              <w:rPr>
                <w:rFonts w:asciiTheme="minorHAnsi" w:hAnsiTheme="minorHAnsi" w:cstheme="minorHAnsi"/>
                <w:iCs/>
                <w:sz w:val="24"/>
                <w:szCs w:val="24"/>
              </w:rPr>
              <w:t>,</w:t>
            </w:r>
            <w:r w:rsidRPr="006C321B">
              <w:rPr>
                <w:rFonts w:asciiTheme="minorHAnsi" w:hAnsiTheme="minorHAnsi" w:cstheme="minorHAnsi"/>
                <w:i/>
                <w:iCs/>
                <w:sz w:val="24"/>
                <w:szCs w:val="24"/>
              </w:rPr>
              <w:t xml:space="preserve"> Carol Stock </w:t>
            </w:r>
            <w:proofErr w:type="spellStart"/>
            <w:r w:rsidRPr="006C321B">
              <w:rPr>
                <w:rFonts w:asciiTheme="minorHAnsi" w:hAnsiTheme="minorHAnsi" w:cstheme="minorHAnsi"/>
                <w:i/>
                <w:iCs/>
                <w:sz w:val="24"/>
                <w:szCs w:val="24"/>
              </w:rPr>
              <w:t>Kranowitz</w:t>
            </w:r>
            <w:proofErr w:type="spellEnd"/>
          </w:p>
          <w:p w:rsidR="00F04A0A" w:rsidRPr="006C321B" w:rsidRDefault="00F04A0A" w:rsidP="008514D5">
            <w:pPr>
              <w:widowControl w:val="0"/>
              <w:autoSpaceDE w:val="0"/>
              <w:autoSpaceDN w:val="0"/>
              <w:adjustRightInd w:val="0"/>
              <w:spacing w:after="200" w:line="240" w:lineRule="auto"/>
              <w:jc w:val="both"/>
              <w:rPr>
                <w:rFonts w:asciiTheme="minorHAnsi" w:hAnsiTheme="minorHAnsi" w:cstheme="minorHAnsi"/>
                <w:sz w:val="24"/>
                <w:szCs w:val="24"/>
              </w:rPr>
            </w:pPr>
            <w:r w:rsidRPr="006C321B">
              <w:rPr>
                <w:rFonts w:asciiTheme="minorHAnsi" w:hAnsiTheme="minorHAnsi" w:cstheme="minorHAnsi"/>
                <w:color w:val="666666"/>
                <w:sz w:val="24"/>
                <w:szCs w:val="24"/>
                <w:shd w:val="clear" w:color="auto" w:fill="FFFFFF"/>
              </w:rPr>
              <w:t>The revised edition of the ground-breaking 1998 book that introduced Sensory Processing Disorder (SPD) to parents, teachers, and other non-specialists. SPD is a common and frequently misdiagnosed problem in which the central nervous system misinterprets messages from the senses. This new edition features additional information on visual and hearing deficits, motor skill difficulties, ADHD, autism, Asperger syndrome, and other related disorders.</w:t>
            </w:r>
          </w:p>
        </w:tc>
      </w:tr>
      <w:tr w:rsidR="00F04A0A" w:rsidRPr="006C321B" w:rsidTr="008514D5">
        <w:tc>
          <w:tcPr>
            <w:tcW w:w="1980" w:type="dxa"/>
          </w:tcPr>
          <w:p w:rsidR="00F04A0A" w:rsidRPr="006C321B" w:rsidRDefault="00F04A0A" w:rsidP="008514D5">
            <w:pPr>
              <w:widowControl w:val="0"/>
              <w:autoSpaceDE w:val="0"/>
              <w:autoSpaceDN w:val="0"/>
              <w:adjustRightInd w:val="0"/>
              <w:spacing w:after="200" w:line="240" w:lineRule="auto"/>
              <w:rPr>
                <w:rFonts w:asciiTheme="minorHAnsi" w:hAnsiTheme="minorHAnsi" w:cstheme="minorHAnsi"/>
                <w:sz w:val="24"/>
                <w:szCs w:val="24"/>
              </w:rPr>
            </w:pPr>
            <w:r w:rsidRPr="006C321B">
              <w:rPr>
                <w:rFonts w:asciiTheme="minorHAnsi" w:hAnsiTheme="minorHAnsi" w:cstheme="minorHAnsi"/>
                <w:noProof/>
              </w:rPr>
              <w:drawing>
                <wp:inline distT="0" distB="0" distL="0" distR="0" wp14:anchorId="484187D4" wp14:editId="1504BB04">
                  <wp:extent cx="1086506" cy="1647922"/>
                  <wp:effectExtent l="0" t="0" r="0" b="9525"/>
                  <wp:docPr id="9" name="Picture 9" descr="https://images-na.ssl-images-amazon.com/images/I/51eD5nkHlCL._SX327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mages-na.ssl-images-amazon.com/images/I/51eD5nkHlCL._SX327_BO1,204,203,200_.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07904" cy="1680377"/>
                          </a:xfrm>
                          <a:prstGeom prst="rect">
                            <a:avLst/>
                          </a:prstGeom>
                          <a:noFill/>
                          <a:ln>
                            <a:noFill/>
                          </a:ln>
                        </pic:spPr>
                      </pic:pic>
                    </a:graphicData>
                  </a:graphic>
                </wp:inline>
              </w:drawing>
            </w:r>
          </w:p>
        </w:tc>
        <w:tc>
          <w:tcPr>
            <w:tcW w:w="7370" w:type="dxa"/>
          </w:tcPr>
          <w:p w:rsidR="00F04A0A" w:rsidRPr="006C321B" w:rsidRDefault="00F04A0A" w:rsidP="008514D5">
            <w:pPr>
              <w:widowControl w:val="0"/>
              <w:autoSpaceDE w:val="0"/>
              <w:autoSpaceDN w:val="0"/>
              <w:adjustRightInd w:val="0"/>
              <w:spacing w:after="200" w:line="240" w:lineRule="auto"/>
              <w:jc w:val="both"/>
              <w:rPr>
                <w:rFonts w:asciiTheme="minorHAnsi" w:hAnsiTheme="minorHAnsi" w:cstheme="minorHAnsi"/>
                <w:i/>
                <w:sz w:val="24"/>
                <w:szCs w:val="24"/>
              </w:rPr>
            </w:pPr>
            <w:r w:rsidRPr="006C321B">
              <w:rPr>
                <w:rFonts w:asciiTheme="minorHAnsi" w:hAnsiTheme="minorHAnsi" w:cstheme="minorHAnsi"/>
                <w:b/>
                <w:iCs/>
                <w:sz w:val="24"/>
                <w:szCs w:val="24"/>
              </w:rPr>
              <w:t>Sensational Kids: Hope and Help for Children with Sensory Processing Disorder (SPD)</w:t>
            </w:r>
            <w:r w:rsidRPr="006C321B">
              <w:rPr>
                <w:rFonts w:asciiTheme="minorHAnsi" w:hAnsiTheme="minorHAnsi" w:cstheme="minorHAnsi"/>
                <w:sz w:val="24"/>
                <w:szCs w:val="24"/>
              </w:rPr>
              <w:t xml:space="preserve">, </w:t>
            </w:r>
            <w:r w:rsidRPr="006C321B">
              <w:rPr>
                <w:rFonts w:asciiTheme="minorHAnsi" w:hAnsiTheme="minorHAnsi" w:cstheme="minorHAnsi"/>
                <w:i/>
                <w:sz w:val="24"/>
                <w:szCs w:val="24"/>
              </w:rPr>
              <w:t>Lucy Jane Miller</w:t>
            </w:r>
          </w:p>
          <w:p w:rsidR="00F04A0A" w:rsidRPr="006C321B" w:rsidRDefault="00F04A0A" w:rsidP="008514D5">
            <w:pPr>
              <w:widowControl w:val="0"/>
              <w:autoSpaceDE w:val="0"/>
              <w:autoSpaceDN w:val="0"/>
              <w:adjustRightInd w:val="0"/>
              <w:spacing w:after="200" w:line="240" w:lineRule="auto"/>
              <w:jc w:val="both"/>
              <w:rPr>
                <w:rFonts w:asciiTheme="minorHAnsi" w:hAnsiTheme="minorHAnsi" w:cstheme="minorHAnsi"/>
                <w:color w:val="333333"/>
                <w:sz w:val="24"/>
                <w:szCs w:val="24"/>
                <w:shd w:val="clear" w:color="auto" w:fill="FFFFFF"/>
              </w:rPr>
            </w:pPr>
            <w:r w:rsidRPr="006C321B">
              <w:rPr>
                <w:rFonts w:asciiTheme="minorHAnsi" w:hAnsiTheme="minorHAnsi" w:cstheme="minorHAnsi"/>
                <w:color w:val="333333"/>
                <w:sz w:val="24"/>
                <w:szCs w:val="24"/>
                <w:shd w:val="clear" w:color="auto" w:fill="FFFFFF"/>
              </w:rPr>
              <w:t>Sensory Processing Disorder is an increasingly common diagnosis, with a wide range of symptoms that can be difficult for parents and paediatricians to identify. In Sensational Kids, internationally renowned expert Dr Miller shares her more than forty years of experience and research findings on SPD. Now in its fourteenth printing, with more than 50,000 copies sold in all formats, it is an authoritative and practical guide to understanding and treating this little-understood condition.</w:t>
            </w:r>
            <w:r w:rsidRPr="006C321B">
              <w:rPr>
                <w:rFonts w:asciiTheme="minorHAnsi" w:hAnsiTheme="minorHAnsi" w:cstheme="minorHAnsi"/>
                <w:color w:val="333333"/>
                <w:sz w:val="24"/>
                <w:szCs w:val="24"/>
              </w:rPr>
              <w:br/>
            </w:r>
          </w:p>
          <w:p w:rsidR="00F04A0A" w:rsidRPr="006C321B" w:rsidRDefault="00F04A0A" w:rsidP="008514D5">
            <w:pPr>
              <w:widowControl w:val="0"/>
              <w:autoSpaceDE w:val="0"/>
              <w:autoSpaceDN w:val="0"/>
              <w:adjustRightInd w:val="0"/>
              <w:spacing w:after="200" w:line="240" w:lineRule="auto"/>
              <w:jc w:val="both"/>
              <w:rPr>
                <w:rFonts w:asciiTheme="minorHAnsi" w:hAnsiTheme="minorHAnsi" w:cstheme="minorHAnsi"/>
                <w:color w:val="333333"/>
                <w:sz w:val="24"/>
                <w:szCs w:val="24"/>
                <w:shd w:val="clear" w:color="auto" w:fill="FFFFFF"/>
              </w:rPr>
            </w:pPr>
            <w:r w:rsidRPr="006C321B">
              <w:rPr>
                <w:rFonts w:asciiTheme="minorHAnsi" w:hAnsiTheme="minorHAnsi" w:cstheme="minorHAnsi"/>
                <w:color w:val="333333"/>
                <w:sz w:val="24"/>
                <w:szCs w:val="24"/>
                <w:shd w:val="clear" w:color="auto" w:fill="FFFFFF"/>
              </w:rPr>
              <w:t xml:space="preserve">Newly updated, this revised edition will include the latest research on SPD's relationship to autism, as well as new treatment options and coping strategies for parents, teachers, and others who care for kids with SPD. </w:t>
            </w:r>
          </w:p>
          <w:p w:rsidR="00F04A0A" w:rsidRPr="006C321B" w:rsidRDefault="00F04A0A" w:rsidP="008514D5">
            <w:pPr>
              <w:widowControl w:val="0"/>
              <w:autoSpaceDE w:val="0"/>
              <w:autoSpaceDN w:val="0"/>
              <w:adjustRightInd w:val="0"/>
              <w:spacing w:after="200" w:line="240" w:lineRule="auto"/>
              <w:jc w:val="both"/>
              <w:rPr>
                <w:rFonts w:asciiTheme="minorHAnsi" w:hAnsiTheme="minorHAnsi" w:cstheme="minorHAnsi"/>
                <w:color w:val="333333"/>
                <w:sz w:val="24"/>
                <w:szCs w:val="24"/>
                <w:shd w:val="clear" w:color="auto" w:fill="FFFFFF"/>
              </w:rPr>
            </w:pPr>
            <w:r w:rsidRPr="006C321B">
              <w:rPr>
                <w:rFonts w:asciiTheme="minorHAnsi" w:hAnsiTheme="minorHAnsi" w:cstheme="minorHAnsi"/>
                <w:color w:val="333333"/>
                <w:sz w:val="24"/>
                <w:szCs w:val="24"/>
                <w:shd w:val="clear" w:color="auto" w:fill="FFFFFF"/>
              </w:rPr>
              <w:t>Other topics include:</w:t>
            </w:r>
          </w:p>
          <w:p w:rsidR="00F04A0A" w:rsidRPr="006C321B" w:rsidRDefault="00F04A0A" w:rsidP="008514D5">
            <w:pPr>
              <w:pStyle w:val="ListParagraph"/>
              <w:widowControl w:val="0"/>
              <w:numPr>
                <w:ilvl w:val="0"/>
                <w:numId w:val="5"/>
              </w:numPr>
              <w:autoSpaceDE w:val="0"/>
              <w:autoSpaceDN w:val="0"/>
              <w:adjustRightInd w:val="0"/>
              <w:spacing w:after="200" w:line="240" w:lineRule="auto"/>
              <w:jc w:val="both"/>
              <w:rPr>
                <w:rFonts w:asciiTheme="minorHAnsi" w:hAnsiTheme="minorHAnsi" w:cstheme="minorHAnsi"/>
                <w:color w:val="333333"/>
                <w:sz w:val="24"/>
                <w:szCs w:val="24"/>
                <w:shd w:val="clear" w:color="auto" w:fill="FFFFFF"/>
              </w:rPr>
            </w:pPr>
            <w:r w:rsidRPr="006C321B">
              <w:rPr>
                <w:rFonts w:asciiTheme="minorHAnsi" w:hAnsiTheme="minorHAnsi" w:cstheme="minorHAnsi"/>
                <w:color w:val="333333"/>
                <w:sz w:val="24"/>
                <w:szCs w:val="24"/>
                <w:shd w:val="clear" w:color="auto" w:fill="FFFFFF"/>
              </w:rPr>
              <w:t>The signs and symptoms of SPD</w:t>
            </w:r>
          </w:p>
          <w:p w:rsidR="00F04A0A" w:rsidRPr="006C321B" w:rsidRDefault="00F04A0A" w:rsidP="008514D5">
            <w:pPr>
              <w:pStyle w:val="ListParagraph"/>
              <w:widowControl w:val="0"/>
              <w:numPr>
                <w:ilvl w:val="0"/>
                <w:numId w:val="5"/>
              </w:numPr>
              <w:autoSpaceDE w:val="0"/>
              <w:autoSpaceDN w:val="0"/>
              <w:adjustRightInd w:val="0"/>
              <w:spacing w:after="200" w:line="240" w:lineRule="auto"/>
              <w:jc w:val="both"/>
              <w:rPr>
                <w:rFonts w:asciiTheme="minorHAnsi" w:hAnsiTheme="minorHAnsi" w:cstheme="minorHAnsi"/>
                <w:color w:val="333333"/>
                <w:sz w:val="24"/>
                <w:szCs w:val="24"/>
                <w:shd w:val="clear" w:color="auto" w:fill="FFFFFF"/>
              </w:rPr>
            </w:pPr>
            <w:r w:rsidRPr="006C321B">
              <w:rPr>
                <w:rFonts w:asciiTheme="minorHAnsi" w:hAnsiTheme="minorHAnsi" w:cstheme="minorHAnsi"/>
                <w:color w:val="333333"/>
                <w:sz w:val="24"/>
                <w:szCs w:val="24"/>
                <w:shd w:val="clear" w:color="auto" w:fill="FFFFFF"/>
              </w:rPr>
              <w:t>Its four major subtypes </w:t>
            </w:r>
          </w:p>
          <w:p w:rsidR="00F04A0A" w:rsidRPr="006C321B" w:rsidRDefault="00F04A0A" w:rsidP="008514D5">
            <w:pPr>
              <w:pStyle w:val="ListParagraph"/>
              <w:widowControl w:val="0"/>
              <w:numPr>
                <w:ilvl w:val="0"/>
                <w:numId w:val="5"/>
              </w:numPr>
              <w:autoSpaceDE w:val="0"/>
              <w:autoSpaceDN w:val="0"/>
              <w:adjustRightInd w:val="0"/>
              <w:spacing w:after="200" w:line="240" w:lineRule="auto"/>
              <w:jc w:val="both"/>
              <w:rPr>
                <w:rFonts w:asciiTheme="minorHAnsi" w:hAnsiTheme="minorHAnsi" w:cstheme="minorHAnsi"/>
                <w:color w:val="333333"/>
                <w:sz w:val="24"/>
                <w:szCs w:val="24"/>
                <w:shd w:val="clear" w:color="auto" w:fill="FFFFFF"/>
              </w:rPr>
            </w:pPr>
            <w:r w:rsidRPr="006C321B">
              <w:rPr>
                <w:rFonts w:asciiTheme="minorHAnsi" w:hAnsiTheme="minorHAnsi" w:cstheme="minorHAnsi"/>
                <w:color w:val="333333"/>
                <w:sz w:val="24"/>
                <w:szCs w:val="24"/>
                <w:shd w:val="clear" w:color="auto" w:fill="FFFFFF"/>
              </w:rPr>
              <w:t>How the disorder is diagnosed and treated sensory strategies to help SPD kids develop, learn and succeed, in school and in life.</w:t>
            </w:r>
          </w:p>
        </w:tc>
      </w:tr>
      <w:tr w:rsidR="00F04A0A" w:rsidRPr="006C321B" w:rsidTr="008514D5">
        <w:tc>
          <w:tcPr>
            <w:tcW w:w="1980" w:type="dxa"/>
          </w:tcPr>
          <w:p w:rsidR="00F04A0A" w:rsidRPr="006C321B" w:rsidRDefault="00F04A0A" w:rsidP="008514D5">
            <w:pPr>
              <w:widowControl w:val="0"/>
              <w:autoSpaceDE w:val="0"/>
              <w:autoSpaceDN w:val="0"/>
              <w:adjustRightInd w:val="0"/>
              <w:spacing w:after="200" w:line="240" w:lineRule="auto"/>
              <w:rPr>
                <w:rFonts w:asciiTheme="minorHAnsi" w:hAnsiTheme="minorHAnsi" w:cstheme="minorHAnsi"/>
                <w:noProof/>
              </w:rPr>
            </w:pPr>
            <w:r w:rsidRPr="006C321B">
              <w:rPr>
                <w:rFonts w:asciiTheme="minorHAnsi" w:hAnsiTheme="minorHAnsi" w:cstheme="minorHAnsi"/>
                <w:b/>
                <w:sz w:val="24"/>
                <w:szCs w:val="24"/>
                <w:lang w:val="en-US"/>
              </w:rPr>
              <w:t>Other booklets and information guides</w:t>
            </w:r>
          </w:p>
        </w:tc>
        <w:tc>
          <w:tcPr>
            <w:tcW w:w="7370" w:type="dxa"/>
          </w:tcPr>
          <w:p w:rsidR="00F04A0A" w:rsidRDefault="00A647F4" w:rsidP="00A647F4">
            <w:pPr>
              <w:widowControl w:val="0"/>
              <w:autoSpaceDE w:val="0"/>
              <w:autoSpaceDN w:val="0"/>
              <w:adjustRightInd w:val="0"/>
              <w:spacing w:after="200" w:line="240" w:lineRule="auto"/>
              <w:rPr>
                <w:rFonts w:asciiTheme="minorHAnsi" w:hAnsiTheme="minorHAnsi" w:cstheme="minorHAnsi"/>
                <w:sz w:val="24"/>
                <w:szCs w:val="24"/>
                <w:lang w:val="en-US"/>
              </w:rPr>
            </w:pPr>
            <w:r w:rsidRPr="006C321B">
              <w:rPr>
                <w:rFonts w:asciiTheme="minorHAnsi" w:hAnsiTheme="minorHAnsi" w:cstheme="minorHAnsi"/>
                <w:sz w:val="24"/>
                <w:szCs w:val="24"/>
                <w:lang w:val="en-US"/>
              </w:rPr>
              <w:t xml:space="preserve">The Sensory </w:t>
            </w:r>
            <w:r>
              <w:rPr>
                <w:rFonts w:asciiTheme="minorHAnsi" w:hAnsiTheme="minorHAnsi" w:cstheme="minorHAnsi"/>
                <w:sz w:val="24"/>
                <w:szCs w:val="24"/>
                <w:lang w:val="en-US"/>
              </w:rPr>
              <w:t>Sensitive H</w:t>
            </w:r>
            <w:r w:rsidRPr="006C321B">
              <w:rPr>
                <w:rFonts w:asciiTheme="minorHAnsi" w:hAnsiTheme="minorHAnsi" w:cstheme="minorHAnsi"/>
                <w:sz w:val="24"/>
                <w:szCs w:val="24"/>
                <w:lang w:val="en-US"/>
              </w:rPr>
              <w:t>ome – published by WSCC Social Communication Team</w:t>
            </w:r>
            <w:r>
              <w:rPr>
                <w:rFonts w:asciiTheme="minorHAnsi" w:hAnsiTheme="minorHAnsi" w:cstheme="minorHAnsi"/>
                <w:sz w:val="24"/>
                <w:szCs w:val="24"/>
                <w:lang w:val="en-US"/>
              </w:rPr>
              <w:t>.</w:t>
            </w:r>
          </w:p>
          <w:p w:rsidR="00DC32F0" w:rsidRPr="00A647F4" w:rsidRDefault="00DC32F0" w:rsidP="00A647F4">
            <w:pPr>
              <w:widowControl w:val="0"/>
              <w:autoSpaceDE w:val="0"/>
              <w:autoSpaceDN w:val="0"/>
              <w:adjustRightInd w:val="0"/>
              <w:spacing w:after="200" w:line="240" w:lineRule="auto"/>
              <w:rPr>
                <w:rFonts w:asciiTheme="minorHAnsi" w:hAnsiTheme="minorHAnsi" w:cstheme="minorHAnsi"/>
                <w:sz w:val="24"/>
                <w:szCs w:val="24"/>
                <w:lang w:val="en-US"/>
              </w:rPr>
            </w:pPr>
            <w:r>
              <w:rPr>
                <w:rFonts w:asciiTheme="minorHAnsi" w:hAnsiTheme="minorHAnsi" w:cstheme="minorHAnsi"/>
                <w:sz w:val="24"/>
                <w:szCs w:val="24"/>
                <w:lang w:val="en-US"/>
              </w:rPr>
              <w:t>Pain: A Guide for Parents – published by Cerebra</w:t>
            </w:r>
          </w:p>
        </w:tc>
      </w:tr>
    </w:tbl>
    <w:p w:rsidR="00F04A0A" w:rsidRPr="006C321B" w:rsidRDefault="00F04A0A" w:rsidP="009412D3">
      <w:pPr>
        <w:widowControl w:val="0"/>
        <w:autoSpaceDE w:val="0"/>
        <w:autoSpaceDN w:val="0"/>
        <w:adjustRightInd w:val="0"/>
        <w:spacing w:after="200" w:line="240" w:lineRule="auto"/>
        <w:rPr>
          <w:rFonts w:asciiTheme="minorHAnsi" w:hAnsiTheme="minorHAnsi" w:cstheme="minorHAnsi"/>
          <w:sz w:val="24"/>
          <w:szCs w:val="24"/>
        </w:rPr>
      </w:pPr>
    </w:p>
    <w:p w:rsidR="00F04A0A" w:rsidRPr="006C321B" w:rsidRDefault="00F04A0A" w:rsidP="009412D3">
      <w:pPr>
        <w:widowControl w:val="0"/>
        <w:autoSpaceDE w:val="0"/>
        <w:autoSpaceDN w:val="0"/>
        <w:adjustRightInd w:val="0"/>
        <w:spacing w:after="200" w:line="240" w:lineRule="auto"/>
        <w:rPr>
          <w:rFonts w:asciiTheme="minorHAnsi" w:hAnsiTheme="minorHAnsi" w:cstheme="minorHAnsi"/>
          <w:sz w:val="24"/>
          <w:szCs w:val="24"/>
        </w:rPr>
      </w:pPr>
    </w:p>
    <w:p w:rsidR="00F316EC" w:rsidRPr="006C321B" w:rsidRDefault="00F316EC" w:rsidP="009412D3">
      <w:pPr>
        <w:widowControl w:val="0"/>
        <w:autoSpaceDE w:val="0"/>
        <w:autoSpaceDN w:val="0"/>
        <w:adjustRightInd w:val="0"/>
        <w:spacing w:after="200" w:line="240" w:lineRule="auto"/>
        <w:rPr>
          <w:rFonts w:asciiTheme="minorHAnsi" w:hAnsiTheme="minorHAnsi" w:cstheme="minorHAnsi"/>
          <w:b/>
          <w:sz w:val="32"/>
          <w:szCs w:val="32"/>
        </w:rPr>
      </w:pPr>
      <w:r w:rsidRPr="006C321B">
        <w:rPr>
          <w:rFonts w:asciiTheme="minorHAnsi" w:hAnsiTheme="minorHAnsi" w:cstheme="minorHAnsi"/>
          <w:b/>
          <w:sz w:val="32"/>
          <w:szCs w:val="32"/>
        </w:rPr>
        <w:t>Signing</w:t>
      </w:r>
    </w:p>
    <w:p w:rsidR="00F316EC" w:rsidRPr="006C321B" w:rsidRDefault="00F316EC" w:rsidP="009412D3">
      <w:pPr>
        <w:widowControl w:val="0"/>
        <w:autoSpaceDE w:val="0"/>
        <w:autoSpaceDN w:val="0"/>
        <w:adjustRightInd w:val="0"/>
        <w:spacing w:after="200" w:line="240" w:lineRule="auto"/>
        <w:rPr>
          <w:rFonts w:asciiTheme="minorHAnsi" w:hAnsiTheme="minorHAnsi" w:cstheme="minorHAnsi"/>
          <w:sz w:val="24"/>
          <w:szCs w:val="24"/>
        </w:rPr>
      </w:pPr>
    </w:p>
    <w:tbl>
      <w:tblPr>
        <w:tblStyle w:val="TableGrid"/>
        <w:tblW w:w="0" w:type="auto"/>
        <w:tblLook w:val="04A0" w:firstRow="1" w:lastRow="0" w:firstColumn="1" w:lastColumn="0" w:noHBand="0" w:noVBand="1"/>
      </w:tblPr>
      <w:tblGrid>
        <w:gridCol w:w="1980"/>
        <w:gridCol w:w="7370"/>
      </w:tblGrid>
      <w:tr w:rsidR="008F42BF" w:rsidRPr="006C321B" w:rsidTr="00F316EC">
        <w:tc>
          <w:tcPr>
            <w:tcW w:w="1980" w:type="dxa"/>
          </w:tcPr>
          <w:p w:rsidR="00F316EC" w:rsidRPr="006C321B" w:rsidRDefault="00F316EC" w:rsidP="009412D3">
            <w:pPr>
              <w:widowControl w:val="0"/>
              <w:autoSpaceDE w:val="0"/>
              <w:autoSpaceDN w:val="0"/>
              <w:adjustRightInd w:val="0"/>
              <w:spacing w:after="200" w:line="240" w:lineRule="auto"/>
              <w:rPr>
                <w:rFonts w:asciiTheme="minorHAnsi" w:hAnsiTheme="minorHAnsi" w:cstheme="minorHAnsi"/>
                <w:sz w:val="24"/>
                <w:szCs w:val="24"/>
              </w:rPr>
            </w:pPr>
            <w:r w:rsidRPr="006C321B">
              <w:rPr>
                <w:rFonts w:asciiTheme="minorHAnsi" w:hAnsiTheme="minorHAnsi" w:cstheme="minorHAnsi"/>
                <w:noProof/>
              </w:rPr>
              <w:drawing>
                <wp:inline distT="0" distB="0" distL="0" distR="0">
                  <wp:extent cx="1077163" cy="1085850"/>
                  <wp:effectExtent l="0" t="0" r="8890" b="0"/>
                  <wp:docPr id="47" name="Picture 47" descr="https://images-na.ssl-images-amazon.com/images/I/51gQZqhj2lL._SX494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images-na.ssl-images-amazon.com/images/I/51gQZqhj2lL._SX494_BO1,204,203,200_.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08485" cy="1117425"/>
                          </a:xfrm>
                          <a:prstGeom prst="rect">
                            <a:avLst/>
                          </a:prstGeom>
                          <a:noFill/>
                          <a:ln>
                            <a:noFill/>
                          </a:ln>
                        </pic:spPr>
                      </pic:pic>
                    </a:graphicData>
                  </a:graphic>
                </wp:inline>
              </w:drawing>
            </w:r>
          </w:p>
        </w:tc>
        <w:tc>
          <w:tcPr>
            <w:tcW w:w="7370" w:type="dxa"/>
          </w:tcPr>
          <w:p w:rsidR="00F316EC" w:rsidRPr="006C321B" w:rsidRDefault="00F316EC" w:rsidP="009412D3">
            <w:pPr>
              <w:widowControl w:val="0"/>
              <w:autoSpaceDE w:val="0"/>
              <w:autoSpaceDN w:val="0"/>
              <w:adjustRightInd w:val="0"/>
              <w:spacing w:after="200" w:line="240" w:lineRule="auto"/>
              <w:rPr>
                <w:rFonts w:asciiTheme="minorHAnsi" w:hAnsiTheme="minorHAnsi" w:cstheme="minorHAnsi"/>
                <w:i/>
                <w:iCs/>
                <w:sz w:val="24"/>
                <w:szCs w:val="24"/>
              </w:rPr>
            </w:pPr>
            <w:r w:rsidRPr="006C321B">
              <w:rPr>
                <w:rFonts w:asciiTheme="minorHAnsi" w:hAnsiTheme="minorHAnsi" w:cstheme="minorHAnsi"/>
                <w:b/>
                <w:iCs/>
                <w:sz w:val="24"/>
                <w:szCs w:val="24"/>
              </w:rPr>
              <w:t>My First Makaton Symbols and Signs Complete First Series</w:t>
            </w:r>
            <w:r w:rsidRPr="006C321B">
              <w:rPr>
                <w:rFonts w:asciiTheme="minorHAnsi" w:hAnsiTheme="minorHAnsi" w:cstheme="minorHAnsi"/>
                <w:iCs/>
                <w:sz w:val="24"/>
                <w:szCs w:val="24"/>
              </w:rPr>
              <w:t xml:space="preserve">, </w:t>
            </w:r>
            <w:r w:rsidRPr="006C321B">
              <w:rPr>
                <w:rFonts w:asciiTheme="minorHAnsi" w:hAnsiTheme="minorHAnsi" w:cstheme="minorHAnsi"/>
                <w:i/>
                <w:iCs/>
                <w:sz w:val="24"/>
                <w:szCs w:val="24"/>
              </w:rPr>
              <w:t>Tom Pollard &amp; Andrew Hancock</w:t>
            </w:r>
          </w:p>
          <w:p w:rsidR="007C439E" w:rsidRPr="006C321B" w:rsidRDefault="00F316EC" w:rsidP="007C439E">
            <w:pPr>
              <w:widowControl w:val="0"/>
              <w:autoSpaceDE w:val="0"/>
              <w:autoSpaceDN w:val="0"/>
              <w:adjustRightInd w:val="0"/>
              <w:spacing w:after="200" w:line="240" w:lineRule="auto"/>
              <w:jc w:val="both"/>
              <w:rPr>
                <w:rFonts w:asciiTheme="minorHAnsi" w:hAnsiTheme="minorHAnsi" w:cstheme="minorHAnsi"/>
                <w:color w:val="333333"/>
                <w:sz w:val="24"/>
                <w:szCs w:val="24"/>
                <w:shd w:val="clear" w:color="auto" w:fill="FFFFFF"/>
              </w:rPr>
            </w:pPr>
            <w:r w:rsidRPr="006C321B">
              <w:rPr>
                <w:rFonts w:asciiTheme="minorHAnsi" w:hAnsiTheme="minorHAnsi" w:cstheme="minorHAnsi"/>
                <w:color w:val="333333"/>
                <w:sz w:val="24"/>
                <w:szCs w:val="24"/>
                <w:shd w:val="clear" w:color="auto" w:fill="FFFFFF"/>
              </w:rPr>
              <w:t>My First Makaton Symbols and Signs Books 1, 2 and 3 form a unique series of beautifully illustrated children's books designed to be read for pleasure. The illustrations and text are accompanied by Makaton Symbols and Signs which encourage the development of essential communication and literacy skills. Parents and children, at any level, can understand and enjoy reading these books together. They include instructional text and cover a range of Makaton Signs carefully chosen to help babies and young children express their needs and begin to in</w:t>
            </w:r>
            <w:r w:rsidR="007C439E" w:rsidRPr="006C321B">
              <w:rPr>
                <w:rFonts w:asciiTheme="minorHAnsi" w:hAnsiTheme="minorHAnsi" w:cstheme="minorHAnsi"/>
                <w:color w:val="333333"/>
                <w:sz w:val="24"/>
                <w:szCs w:val="24"/>
                <w:shd w:val="clear" w:color="auto" w:fill="FFFFFF"/>
              </w:rPr>
              <w:t>teract with people around them.</w:t>
            </w:r>
          </w:p>
          <w:p w:rsidR="007C439E" w:rsidRPr="006C321B" w:rsidRDefault="00F316EC" w:rsidP="007C439E">
            <w:pPr>
              <w:widowControl w:val="0"/>
              <w:autoSpaceDE w:val="0"/>
              <w:autoSpaceDN w:val="0"/>
              <w:adjustRightInd w:val="0"/>
              <w:spacing w:after="200" w:line="240" w:lineRule="auto"/>
              <w:jc w:val="both"/>
              <w:rPr>
                <w:rFonts w:asciiTheme="minorHAnsi" w:hAnsiTheme="minorHAnsi" w:cstheme="minorHAnsi"/>
                <w:color w:val="333333"/>
                <w:sz w:val="24"/>
                <w:szCs w:val="24"/>
                <w:shd w:val="clear" w:color="auto" w:fill="FFFFFF"/>
              </w:rPr>
            </w:pPr>
            <w:r w:rsidRPr="006C321B">
              <w:rPr>
                <w:rFonts w:asciiTheme="minorHAnsi" w:hAnsiTheme="minorHAnsi" w:cstheme="minorHAnsi"/>
                <w:color w:val="333333"/>
                <w:sz w:val="24"/>
                <w:szCs w:val="24"/>
                <w:shd w:val="clear" w:color="auto" w:fill="FFFFFF"/>
              </w:rPr>
              <w:t>T</w:t>
            </w:r>
            <w:r w:rsidR="007C439E" w:rsidRPr="006C321B">
              <w:rPr>
                <w:rFonts w:asciiTheme="minorHAnsi" w:hAnsiTheme="minorHAnsi" w:cstheme="minorHAnsi"/>
                <w:color w:val="333333"/>
                <w:sz w:val="24"/>
                <w:szCs w:val="24"/>
                <w:shd w:val="clear" w:color="auto" w:fill="FFFFFF"/>
              </w:rPr>
              <w:t>he following signs are included.</w:t>
            </w:r>
          </w:p>
          <w:p w:rsidR="007C439E" w:rsidRPr="006C321B" w:rsidRDefault="00F316EC" w:rsidP="007C439E">
            <w:pPr>
              <w:widowControl w:val="0"/>
              <w:autoSpaceDE w:val="0"/>
              <w:autoSpaceDN w:val="0"/>
              <w:adjustRightInd w:val="0"/>
              <w:spacing w:after="200" w:line="240" w:lineRule="auto"/>
              <w:jc w:val="both"/>
              <w:rPr>
                <w:rFonts w:asciiTheme="minorHAnsi" w:hAnsiTheme="minorHAnsi" w:cstheme="minorHAnsi"/>
                <w:color w:val="333333"/>
                <w:sz w:val="24"/>
                <w:szCs w:val="24"/>
                <w:shd w:val="clear" w:color="auto" w:fill="FFFFFF"/>
              </w:rPr>
            </w:pPr>
            <w:r w:rsidRPr="006C321B">
              <w:rPr>
                <w:rFonts w:asciiTheme="minorHAnsi" w:hAnsiTheme="minorHAnsi" w:cstheme="minorHAnsi"/>
                <w:color w:val="333333"/>
                <w:sz w:val="24"/>
                <w:szCs w:val="24"/>
                <w:shd w:val="clear" w:color="auto" w:fill="FFFFFF"/>
              </w:rPr>
              <w:t>B</w:t>
            </w:r>
            <w:r w:rsidR="007C439E" w:rsidRPr="006C321B">
              <w:rPr>
                <w:rFonts w:asciiTheme="minorHAnsi" w:hAnsiTheme="minorHAnsi" w:cstheme="minorHAnsi"/>
                <w:color w:val="333333"/>
                <w:sz w:val="24"/>
                <w:szCs w:val="24"/>
                <w:shd w:val="clear" w:color="auto" w:fill="FFFFFF"/>
              </w:rPr>
              <w:t>oo</w:t>
            </w:r>
            <w:r w:rsidRPr="006C321B">
              <w:rPr>
                <w:rFonts w:asciiTheme="minorHAnsi" w:hAnsiTheme="minorHAnsi" w:cstheme="minorHAnsi"/>
                <w:color w:val="333333"/>
                <w:sz w:val="24"/>
                <w:szCs w:val="24"/>
                <w:shd w:val="clear" w:color="auto" w:fill="FFFFFF"/>
              </w:rPr>
              <w:t>k</w:t>
            </w:r>
            <w:r w:rsidR="007C439E" w:rsidRPr="006C321B">
              <w:rPr>
                <w:rFonts w:asciiTheme="minorHAnsi" w:hAnsiTheme="minorHAnsi" w:cstheme="minorHAnsi"/>
                <w:color w:val="333333"/>
                <w:sz w:val="24"/>
                <w:szCs w:val="24"/>
                <w:shd w:val="clear" w:color="auto" w:fill="FFFFFF"/>
              </w:rPr>
              <w:t xml:space="preserve"> </w:t>
            </w:r>
            <w:r w:rsidRPr="006C321B">
              <w:rPr>
                <w:rFonts w:asciiTheme="minorHAnsi" w:hAnsiTheme="minorHAnsi" w:cstheme="minorHAnsi"/>
                <w:color w:val="333333"/>
                <w:sz w:val="24"/>
                <w:szCs w:val="24"/>
                <w:shd w:val="clear" w:color="auto" w:fill="FFFFFF"/>
              </w:rPr>
              <w:t>1: mum, dad, baby, teddy, drink, milk, eat, biscuit, cat, dog, bird, tree, car, house, potty, nappy, bath, cuddle, book, read, bed, sleep, hello, goodbye, good, bad, what, where, here, there, yes, no, help and look.</w:t>
            </w:r>
          </w:p>
          <w:p w:rsidR="007C439E" w:rsidRPr="006C321B" w:rsidRDefault="00F316EC" w:rsidP="007C439E">
            <w:pPr>
              <w:widowControl w:val="0"/>
              <w:autoSpaceDE w:val="0"/>
              <w:autoSpaceDN w:val="0"/>
              <w:adjustRightInd w:val="0"/>
              <w:spacing w:after="200" w:line="240" w:lineRule="auto"/>
              <w:jc w:val="both"/>
              <w:rPr>
                <w:rFonts w:asciiTheme="minorHAnsi" w:hAnsiTheme="minorHAnsi" w:cstheme="minorHAnsi"/>
                <w:color w:val="333333"/>
                <w:sz w:val="24"/>
                <w:szCs w:val="24"/>
                <w:shd w:val="clear" w:color="auto" w:fill="FFFFFF"/>
              </w:rPr>
            </w:pPr>
            <w:r w:rsidRPr="006C321B">
              <w:rPr>
                <w:rFonts w:asciiTheme="minorHAnsi" w:hAnsiTheme="minorHAnsi" w:cstheme="minorHAnsi"/>
                <w:color w:val="333333"/>
                <w:sz w:val="24"/>
                <w:szCs w:val="24"/>
                <w:shd w:val="clear" w:color="auto" w:fill="FFFFFF"/>
              </w:rPr>
              <w:t>B</w:t>
            </w:r>
            <w:r w:rsidR="007C439E" w:rsidRPr="006C321B">
              <w:rPr>
                <w:rFonts w:asciiTheme="minorHAnsi" w:hAnsiTheme="minorHAnsi" w:cstheme="minorHAnsi"/>
                <w:color w:val="333333"/>
                <w:sz w:val="24"/>
                <w:szCs w:val="24"/>
                <w:shd w:val="clear" w:color="auto" w:fill="FFFFFF"/>
              </w:rPr>
              <w:t>oo</w:t>
            </w:r>
            <w:r w:rsidRPr="006C321B">
              <w:rPr>
                <w:rFonts w:asciiTheme="minorHAnsi" w:hAnsiTheme="minorHAnsi" w:cstheme="minorHAnsi"/>
                <w:color w:val="333333"/>
                <w:sz w:val="24"/>
                <w:szCs w:val="24"/>
                <w:shd w:val="clear" w:color="auto" w:fill="FFFFFF"/>
              </w:rPr>
              <w:t>k</w:t>
            </w:r>
            <w:r w:rsidR="007C439E" w:rsidRPr="006C321B">
              <w:rPr>
                <w:rFonts w:asciiTheme="minorHAnsi" w:hAnsiTheme="minorHAnsi" w:cstheme="minorHAnsi"/>
                <w:color w:val="333333"/>
                <w:sz w:val="24"/>
                <w:szCs w:val="24"/>
                <w:shd w:val="clear" w:color="auto" w:fill="FFFFFF"/>
              </w:rPr>
              <w:t xml:space="preserve"> </w:t>
            </w:r>
            <w:r w:rsidRPr="006C321B">
              <w:rPr>
                <w:rFonts w:asciiTheme="minorHAnsi" w:hAnsiTheme="minorHAnsi" w:cstheme="minorHAnsi"/>
                <w:color w:val="333333"/>
                <w:sz w:val="24"/>
                <w:szCs w:val="24"/>
                <w:shd w:val="clear" w:color="auto" w:fill="FFFFFF"/>
              </w:rPr>
              <w:t>2: boy, girl, flower, butterfly, bus, aeroplane, fish, rabbit, ice cream, cake, ball, doll, swim, run, jump, kick, ride a bicycle, friend, toilet, wash, brush hair, brush teeth, more, please, finished, thank you, hot, cold, little,</w:t>
            </w:r>
            <w:r w:rsidR="007C439E" w:rsidRPr="006C321B">
              <w:rPr>
                <w:rFonts w:asciiTheme="minorHAnsi" w:hAnsiTheme="minorHAnsi" w:cstheme="minorHAnsi"/>
                <w:color w:val="333333"/>
                <w:sz w:val="24"/>
                <w:szCs w:val="24"/>
                <w:shd w:val="clear" w:color="auto" w:fill="FFFFFF"/>
              </w:rPr>
              <w:t xml:space="preserve"> big, my, your, sorry and want.</w:t>
            </w:r>
          </w:p>
          <w:p w:rsidR="007C439E" w:rsidRPr="006C321B" w:rsidRDefault="00F316EC" w:rsidP="007C439E">
            <w:pPr>
              <w:widowControl w:val="0"/>
              <w:autoSpaceDE w:val="0"/>
              <w:autoSpaceDN w:val="0"/>
              <w:adjustRightInd w:val="0"/>
              <w:spacing w:after="200" w:line="240" w:lineRule="auto"/>
              <w:jc w:val="both"/>
              <w:rPr>
                <w:rFonts w:asciiTheme="minorHAnsi" w:hAnsiTheme="minorHAnsi" w:cstheme="minorHAnsi"/>
                <w:color w:val="333333"/>
                <w:sz w:val="24"/>
                <w:szCs w:val="24"/>
                <w:shd w:val="clear" w:color="auto" w:fill="FFFFFF"/>
              </w:rPr>
            </w:pPr>
            <w:r w:rsidRPr="006C321B">
              <w:rPr>
                <w:rFonts w:asciiTheme="minorHAnsi" w:hAnsiTheme="minorHAnsi" w:cstheme="minorHAnsi"/>
                <w:color w:val="333333"/>
                <w:sz w:val="24"/>
                <w:szCs w:val="24"/>
                <w:shd w:val="clear" w:color="auto" w:fill="FFFFFF"/>
              </w:rPr>
              <w:t>B</w:t>
            </w:r>
            <w:r w:rsidR="007C439E" w:rsidRPr="006C321B">
              <w:rPr>
                <w:rFonts w:asciiTheme="minorHAnsi" w:hAnsiTheme="minorHAnsi" w:cstheme="minorHAnsi"/>
                <w:color w:val="333333"/>
                <w:sz w:val="24"/>
                <w:szCs w:val="24"/>
                <w:shd w:val="clear" w:color="auto" w:fill="FFFFFF"/>
              </w:rPr>
              <w:t>oo</w:t>
            </w:r>
            <w:r w:rsidRPr="006C321B">
              <w:rPr>
                <w:rFonts w:asciiTheme="minorHAnsi" w:hAnsiTheme="minorHAnsi" w:cstheme="minorHAnsi"/>
                <w:color w:val="333333"/>
                <w:sz w:val="24"/>
                <w:szCs w:val="24"/>
                <w:shd w:val="clear" w:color="auto" w:fill="FFFFFF"/>
              </w:rPr>
              <w:t>k</w:t>
            </w:r>
            <w:r w:rsidR="007C439E" w:rsidRPr="006C321B">
              <w:rPr>
                <w:rFonts w:asciiTheme="minorHAnsi" w:hAnsiTheme="minorHAnsi" w:cstheme="minorHAnsi"/>
                <w:color w:val="333333"/>
                <w:sz w:val="24"/>
                <w:szCs w:val="24"/>
                <w:shd w:val="clear" w:color="auto" w:fill="FFFFFF"/>
              </w:rPr>
              <w:t xml:space="preserve"> </w:t>
            </w:r>
            <w:r w:rsidRPr="006C321B">
              <w:rPr>
                <w:rFonts w:asciiTheme="minorHAnsi" w:hAnsiTheme="minorHAnsi" w:cstheme="minorHAnsi"/>
                <w:color w:val="333333"/>
                <w:sz w:val="24"/>
                <w:szCs w:val="24"/>
                <w:shd w:val="clear" w:color="auto" w:fill="FFFFFF"/>
              </w:rPr>
              <w:t>3: apple, banana, train, boat, cow, pig, horse, sheep, farm, playground, happy, sad, bricks, build, toys, play, paint, write, coat, shoes, get dressed, get undressed, which, who, like, beautiful, listen, noise, sing</w:t>
            </w:r>
            <w:r w:rsidR="007C439E" w:rsidRPr="006C321B">
              <w:rPr>
                <w:rFonts w:asciiTheme="minorHAnsi" w:hAnsiTheme="minorHAnsi" w:cstheme="minorHAnsi"/>
                <w:color w:val="333333"/>
                <w:sz w:val="24"/>
                <w:szCs w:val="24"/>
                <w:shd w:val="clear" w:color="auto" w:fill="FFFFFF"/>
              </w:rPr>
              <w:t>, speak, go, ill, I, love, you.</w:t>
            </w:r>
          </w:p>
          <w:p w:rsidR="00F316EC" w:rsidRPr="006C321B" w:rsidRDefault="00F316EC" w:rsidP="007C439E">
            <w:pPr>
              <w:widowControl w:val="0"/>
              <w:autoSpaceDE w:val="0"/>
              <w:autoSpaceDN w:val="0"/>
              <w:adjustRightInd w:val="0"/>
              <w:spacing w:after="200" w:line="240" w:lineRule="auto"/>
              <w:jc w:val="both"/>
              <w:rPr>
                <w:rFonts w:asciiTheme="minorHAnsi" w:hAnsiTheme="minorHAnsi" w:cstheme="minorHAnsi"/>
                <w:i/>
                <w:sz w:val="24"/>
                <w:szCs w:val="24"/>
              </w:rPr>
            </w:pPr>
            <w:r w:rsidRPr="006C321B">
              <w:rPr>
                <w:rFonts w:asciiTheme="minorHAnsi" w:hAnsiTheme="minorHAnsi" w:cstheme="minorHAnsi"/>
                <w:color w:val="333333"/>
                <w:sz w:val="24"/>
                <w:szCs w:val="24"/>
                <w:shd w:val="clear" w:color="auto" w:fill="FFFFFF"/>
              </w:rPr>
              <w:t>The Makaton Symbols presented with written words are also a great way to build children's confidence whilst learning to read. Text is a very abstract concept for young children to grasp but by using iconic symbols together with words the process becomes much more intuitive. My First Makaton Symbols and Signs Complete First Series also carries the Makaton Quality Mark, an accreditation reserved for materials that have been approved by The Makaton Charity and which meet criteria set to a high standard of translation.</w:t>
            </w:r>
          </w:p>
        </w:tc>
      </w:tr>
      <w:tr w:rsidR="008F42BF" w:rsidRPr="006C321B" w:rsidTr="00F316EC">
        <w:tc>
          <w:tcPr>
            <w:tcW w:w="1980" w:type="dxa"/>
          </w:tcPr>
          <w:p w:rsidR="008F42BF" w:rsidRPr="006C321B" w:rsidRDefault="008F42BF" w:rsidP="009412D3">
            <w:pPr>
              <w:widowControl w:val="0"/>
              <w:autoSpaceDE w:val="0"/>
              <w:autoSpaceDN w:val="0"/>
              <w:adjustRightInd w:val="0"/>
              <w:spacing w:after="200" w:line="240" w:lineRule="auto"/>
              <w:rPr>
                <w:rFonts w:asciiTheme="minorHAnsi" w:hAnsiTheme="minorHAnsi" w:cstheme="minorHAnsi"/>
                <w:noProof/>
              </w:rPr>
            </w:pPr>
            <w:r>
              <w:rPr>
                <w:noProof/>
              </w:rPr>
              <w:drawing>
                <wp:inline distT="0" distB="0" distL="0" distR="0">
                  <wp:extent cx="1085850" cy="1085850"/>
                  <wp:effectExtent l="0" t="0" r="0" b="0"/>
                  <wp:docPr id="30" name="Picture 30" descr="Image result for Signs: Core Vocabulary Pocket Bo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mage result for Signs: Core Vocabulary Pocket Book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a:ln>
                            <a:noFill/>
                          </a:ln>
                        </pic:spPr>
                      </pic:pic>
                    </a:graphicData>
                  </a:graphic>
                </wp:inline>
              </w:drawing>
            </w:r>
          </w:p>
        </w:tc>
        <w:tc>
          <w:tcPr>
            <w:tcW w:w="7370" w:type="dxa"/>
          </w:tcPr>
          <w:p w:rsidR="008F42BF" w:rsidRDefault="008F42BF" w:rsidP="009412D3">
            <w:pPr>
              <w:widowControl w:val="0"/>
              <w:autoSpaceDE w:val="0"/>
              <w:autoSpaceDN w:val="0"/>
              <w:adjustRightInd w:val="0"/>
              <w:spacing w:after="200" w:line="240" w:lineRule="auto"/>
              <w:rPr>
                <w:rFonts w:asciiTheme="minorHAnsi" w:hAnsiTheme="minorHAnsi" w:cstheme="minorHAnsi"/>
                <w:iCs/>
                <w:sz w:val="24"/>
                <w:szCs w:val="24"/>
              </w:rPr>
            </w:pPr>
            <w:r>
              <w:rPr>
                <w:rFonts w:asciiTheme="minorHAnsi" w:hAnsiTheme="minorHAnsi" w:cstheme="minorHAnsi"/>
                <w:b/>
                <w:iCs/>
                <w:sz w:val="24"/>
                <w:szCs w:val="24"/>
              </w:rPr>
              <w:t>Signs: Core Vocabulary Pocket Book 1</w:t>
            </w:r>
            <w:r>
              <w:rPr>
                <w:rFonts w:asciiTheme="minorHAnsi" w:hAnsiTheme="minorHAnsi" w:cstheme="minorHAnsi"/>
                <w:iCs/>
                <w:sz w:val="24"/>
                <w:szCs w:val="24"/>
              </w:rPr>
              <w:t xml:space="preserve"> – published by the Makaton Charity</w:t>
            </w:r>
          </w:p>
          <w:p w:rsidR="008F42BF" w:rsidRPr="008F42BF" w:rsidRDefault="008F42BF" w:rsidP="009412D3">
            <w:pPr>
              <w:widowControl w:val="0"/>
              <w:autoSpaceDE w:val="0"/>
              <w:autoSpaceDN w:val="0"/>
              <w:adjustRightInd w:val="0"/>
              <w:spacing w:after="200" w:line="240" w:lineRule="auto"/>
              <w:rPr>
                <w:rFonts w:asciiTheme="minorHAnsi" w:hAnsiTheme="minorHAnsi" w:cstheme="minorHAnsi"/>
                <w:iCs/>
                <w:sz w:val="24"/>
                <w:szCs w:val="24"/>
              </w:rPr>
            </w:pPr>
            <w:r>
              <w:rPr>
                <w:rFonts w:asciiTheme="minorHAnsi" w:hAnsiTheme="minorHAnsi" w:cstheme="minorHAnsi"/>
                <w:iCs/>
                <w:sz w:val="24"/>
                <w:szCs w:val="24"/>
              </w:rPr>
              <w:t>Covers Stage</w:t>
            </w:r>
            <w:r w:rsidR="00285F16">
              <w:rPr>
                <w:rFonts w:asciiTheme="minorHAnsi" w:hAnsiTheme="minorHAnsi" w:cstheme="minorHAnsi"/>
                <w:iCs/>
                <w:sz w:val="24"/>
                <w:szCs w:val="24"/>
              </w:rPr>
              <w:t>s 1, 2, 3, 4 and additional</w:t>
            </w:r>
          </w:p>
        </w:tc>
      </w:tr>
      <w:tr w:rsidR="008F42BF" w:rsidRPr="006C321B" w:rsidTr="00F316EC">
        <w:tc>
          <w:tcPr>
            <w:tcW w:w="1980" w:type="dxa"/>
          </w:tcPr>
          <w:p w:rsidR="008F42BF" w:rsidRPr="006C321B" w:rsidRDefault="008F42BF" w:rsidP="008F42BF">
            <w:pPr>
              <w:widowControl w:val="0"/>
              <w:autoSpaceDE w:val="0"/>
              <w:autoSpaceDN w:val="0"/>
              <w:adjustRightInd w:val="0"/>
              <w:spacing w:after="200" w:line="240" w:lineRule="auto"/>
              <w:rPr>
                <w:rFonts w:asciiTheme="minorHAnsi" w:hAnsiTheme="minorHAnsi" w:cstheme="minorHAnsi"/>
                <w:noProof/>
              </w:rPr>
            </w:pPr>
            <w:r>
              <w:rPr>
                <w:noProof/>
              </w:rPr>
              <w:drawing>
                <wp:inline distT="0" distB="0" distL="0" distR="0">
                  <wp:extent cx="1085850" cy="1085850"/>
                  <wp:effectExtent l="0" t="0" r="0" b="0"/>
                  <wp:docPr id="31" name="Picture 31" descr="Image result for Signs: Core Vocabulary Pocket Bo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age result for Signs: Core Vocabulary Pocket Book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085850" cy="1085850"/>
                          </a:xfrm>
                          <a:prstGeom prst="rect">
                            <a:avLst/>
                          </a:prstGeom>
                          <a:noFill/>
                          <a:ln>
                            <a:noFill/>
                          </a:ln>
                        </pic:spPr>
                      </pic:pic>
                    </a:graphicData>
                  </a:graphic>
                </wp:inline>
              </w:drawing>
            </w:r>
          </w:p>
        </w:tc>
        <w:tc>
          <w:tcPr>
            <w:tcW w:w="7370" w:type="dxa"/>
          </w:tcPr>
          <w:p w:rsidR="008F42BF" w:rsidRDefault="008F42BF" w:rsidP="008F42BF">
            <w:pPr>
              <w:widowControl w:val="0"/>
              <w:autoSpaceDE w:val="0"/>
              <w:autoSpaceDN w:val="0"/>
              <w:adjustRightInd w:val="0"/>
              <w:spacing w:after="200" w:line="240" w:lineRule="auto"/>
              <w:rPr>
                <w:rFonts w:asciiTheme="minorHAnsi" w:hAnsiTheme="minorHAnsi" w:cstheme="minorHAnsi"/>
                <w:iCs/>
                <w:sz w:val="24"/>
                <w:szCs w:val="24"/>
              </w:rPr>
            </w:pPr>
            <w:r>
              <w:rPr>
                <w:rFonts w:asciiTheme="minorHAnsi" w:hAnsiTheme="minorHAnsi" w:cstheme="minorHAnsi"/>
                <w:b/>
                <w:iCs/>
                <w:sz w:val="24"/>
                <w:szCs w:val="24"/>
              </w:rPr>
              <w:t>Signs: Core Vocabulary Pocket Book 2</w:t>
            </w:r>
            <w:r>
              <w:rPr>
                <w:rFonts w:asciiTheme="minorHAnsi" w:hAnsiTheme="minorHAnsi" w:cstheme="minorHAnsi"/>
                <w:iCs/>
                <w:sz w:val="24"/>
                <w:szCs w:val="24"/>
              </w:rPr>
              <w:t xml:space="preserve"> – published by The Makaton Charity</w:t>
            </w:r>
          </w:p>
          <w:p w:rsidR="00285F16" w:rsidRPr="008F42BF" w:rsidRDefault="00285F16" w:rsidP="008F42BF">
            <w:pPr>
              <w:widowControl w:val="0"/>
              <w:autoSpaceDE w:val="0"/>
              <w:autoSpaceDN w:val="0"/>
              <w:adjustRightInd w:val="0"/>
              <w:spacing w:after="200" w:line="240" w:lineRule="auto"/>
              <w:rPr>
                <w:rFonts w:asciiTheme="minorHAnsi" w:hAnsiTheme="minorHAnsi" w:cstheme="minorHAnsi"/>
                <w:iCs/>
                <w:sz w:val="24"/>
                <w:szCs w:val="24"/>
              </w:rPr>
            </w:pPr>
            <w:r>
              <w:rPr>
                <w:rFonts w:asciiTheme="minorHAnsi" w:hAnsiTheme="minorHAnsi" w:cstheme="minorHAnsi"/>
                <w:iCs/>
                <w:sz w:val="24"/>
                <w:szCs w:val="24"/>
              </w:rPr>
              <w:t>Covers Stages 5, 6, 7 and 8</w:t>
            </w:r>
          </w:p>
        </w:tc>
      </w:tr>
      <w:tr w:rsidR="008F42BF" w:rsidRPr="006C321B" w:rsidTr="00F316EC">
        <w:tc>
          <w:tcPr>
            <w:tcW w:w="1980" w:type="dxa"/>
          </w:tcPr>
          <w:p w:rsidR="008F42BF" w:rsidRPr="006C321B" w:rsidRDefault="008F42BF" w:rsidP="008F42BF">
            <w:pPr>
              <w:widowControl w:val="0"/>
              <w:autoSpaceDE w:val="0"/>
              <w:autoSpaceDN w:val="0"/>
              <w:adjustRightInd w:val="0"/>
              <w:spacing w:after="200" w:line="240" w:lineRule="auto"/>
              <w:rPr>
                <w:rFonts w:asciiTheme="minorHAnsi" w:hAnsiTheme="minorHAnsi" w:cstheme="minorHAnsi"/>
                <w:noProof/>
              </w:rPr>
            </w:pPr>
            <w:r w:rsidRPr="006C321B">
              <w:rPr>
                <w:rFonts w:asciiTheme="minorHAnsi" w:hAnsiTheme="minorHAnsi" w:cstheme="minorHAnsi"/>
                <w:noProof/>
              </w:rPr>
              <w:drawing>
                <wp:inline distT="0" distB="0" distL="0" distR="0" wp14:anchorId="472E1850" wp14:editId="4E678E3A">
                  <wp:extent cx="1060876" cy="1628850"/>
                  <wp:effectExtent l="0" t="0" r="6350" b="0"/>
                  <wp:docPr id="50" name="Picture 50" descr="https://images-na.ssl-images-amazon.com/images/I/41UGfl5xWCL._SX323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images-na.ssl-images-amazon.com/images/I/41UGfl5xWCL._SX323_BO1,204,203,200_.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096633" cy="1683751"/>
                          </a:xfrm>
                          <a:prstGeom prst="rect">
                            <a:avLst/>
                          </a:prstGeom>
                          <a:noFill/>
                          <a:ln>
                            <a:noFill/>
                          </a:ln>
                        </pic:spPr>
                      </pic:pic>
                    </a:graphicData>
                  </a:graphic>
                </wp:inline>
              </w:drawing>
            </w:r>
          </w:p>
        </w:tc>
        <w:tc>
          <w:tcPr>
            <w:tcW w:w="7370" w:type="dxa"/>
          </w:tcPr>
          <w:p w:rsidR="008F42BF" w:rsidRPr="006C321B" w:rsidRDefault="008F42BF" w:rsidP="008F42BF">
            <w:pPr>
              <w:widowControl w:val="0"/>
              <w:autoSpaceDE w:val="0"/>
              <w:autoSpaceDN w:val="0"/>
              <w:adjustRightInd w:val="0"/>
              <w:spacing w:after="200" w:line="240" w:lineRule="auto"/>
              <w:jc w:val="both"/>
              <w:rPr>
                <w:rFonts w:asciiTheme="minorHAnsi" w:hAnsiTheme="minorHAnsi" w:cstheme="minorHAnsi"/>
                <w:i/>
                <w:iCs/>
                <w:sz w:val="24"/>
                <w:szCs w:val="24"/>
              </w:rPr>
            </w:pPr>
            <w:r w:rsidRPr="006C321B">
              <w:rPr>
                <w:rFonts w:asciiTheme="minorHAnsi" w:hAnsiTheme="minorHAnsi" w:cstheme="minorHAnsi"/>
                <w:b/>
                <w:iCs/>
                <w:sz w:val="24"/>
                <w:szCs w:val="24"/>
              </w:rPr>
              <w:t>Sign With Your Baby</w:t>
            </w:r>
            <w:r w:rsidRPr="006C321B">
              <w:rPr>
                <w:rFonts w:asciiTheme="minorHAnsi" w:hAnsiTheme="minorHAnsi" w:cstheme="minorHAnsi"/>
                <w:iCs/>
                <w:sz w:val="24"/>
                <w:szCs w:val="24"/>
              </w:rPr>
              <w:t xml:space="preserve">, </w:t>
            </w:r>
            <w:r w:rsidRPr="006C321B">
              <w:rPr>
                <w:rFonts w:asciiTheme="minorHAnsi" w:hAnsiTheme="minorHAnsi" w:cstheme="minorHAnsi"/>
                <w:i/>
                <w:iCs/>
                <w:sz w:val="24"/>
                <w:szCs w:val="24"/>
              </w:rPr>
              <w:t>Jane Jarvis</w:t>
            </w:r>
          </w:p>
          <w:p w:rsidR="008F42BF" w:rsidRPr="006C321B" w:rsidRDefault="008F42BF" w:rsidP="008F42BF">
            <w:pPr>
              <w:pStyle w:val="NormalWeb"/>
              <w:shd w:val="clear" w:color="auto" w:fill="FFFFFF"/>
              <w:spacing w:before="0" w:beforeAutospacing="0" w:after="210" w:afterAutospacing="0"/>
              <w:jc w:val="both"/>
              <w:rPr>
                <w:rFonts w:asciiTheme="minorHAnsi" w:hAnsiTheme="minorHAnsi" w:cstheme="minorHAnsi"/>
                <w:color w:val="333333"/>
              </w:rPr>
            </w:pPr>
            <w:r w:rsidRPr="006C321B">
              <w:rPr>
                <w:rFonts w:asciiTheme="minorHAnsi" w:hAnsiTheme="minorHAnsi" w:cstheme="minorHAnsi"/>
                <w:i/>
                <w:iCs/>
                <w:color w:val="333333"/>
              </w:rPr>
              <w:t>Sign with Your Baby</w:t>
            </w:r>
            <w:r w:rsidRPr="006C321B">
              <w:rPr>
                <w:rFonts w:asciiTheme="minorHAnsi" w:hAnsiTheme="minorHAnsi" w:cstheme="minorHAnsi"/>
                <w:color w:val="333333"/>
              </w:rPr>
              <w:t> is the first comprehensive guide to signing with your baby to be produced by British authors. Unlike the many dictionaries on the market, it provides both practical and background information on how signing to and with your young child can enhance your communication, emotional bond and their language/behavioural development in many different ways.</w:t>
            </w:r>
          </w:p>
          <w:p w:rsidR="008F42BF" w:rsidRPr="006C321B" w:rsidRDefault="008F42BF" w:rsidP="008F42BF">
            <w:pPr>
              <w:pStyle w:val="NormalWeb"/>
              <w:shd w:val="clear" w:color="auto" w:fill="FFFFFF"/>
              <w:spacing w:before="0" w:beforeAutospacing="0" w:after="210" w:afterAutospacing="0"/>
              <w:jc w:val="both"/>
              <w:rPr>
                <w:rFonts w:asciiTheme="minorHAnsi" w:hAnsiTheme="minorHAnsi" w:cstheme="minorHAnsi"/>
                <w:i/>
                <w:iCs/>
              </w:rPr>
            </w:pPr>
            <w:r w:rsidRPr="006C321B">
              <w:rPr>
                <w:rFonts w:asciiTheme="minorHAnsi" w:hAnsiTheme="minorHAnsi" w:cstheme="minorHAnsi"/>
                <w:color w:val="333333"/>
              </w:rPr>
              <w:t>Authored in conjunction with the UK's most respected courses, 'Sing and Sign', the book offers firstly a full overview of the history and benefits of signing before outlining the essential signs and moving on to more detailed communication with your baby. From bilingual to special needs children, and covering development right up to the learning of the alphabet and phonics for older children.</w:t>
            </w:r>
          </w:p>
        </w:tc>
      </w:tr>
    </w:tbl>
    <w:p w:rsidR="00F316EC" w:rsidRPr="006C321B" w:rsidRDefault="00F316EC" w:rsidP="009412D3">
      <w:pPr>
        <w:widowControl w:val="0"/>
        <w:autoSpaceDE w:val="0"/>
        <w:autoSpaceDN w:val="0"/>
        <w:adjustRightInd w:val="0"/>
        <w:spacing w:after="200" w:line="240" w:lineRule="auto"/>
        <w:rPr>
          <w:rFonts w:asciiTheme="minorHAnsi" w:hAnsiTheme="minorHAnsi" w:cstheme="minorHAnsi"/>
          <w:sz w:val="24"/>
          <w:szCs w:val="24"/>
        </w:rPr>
      </w:pPr>
    </w:p>
    <w:p w:rsidR="00E74CD3" w:rsidRPr="006C321B" w:rsidRDefault="00E74CD3" w:rsidP="009412D3">
      <w:pPr>
        <w:widowControl w:val="0"/>
        <w:autoSpaceDE w:val="0"/>
        <w:autoSpaceDN w:val="0"/>
        <w:adjustRightInd w:val="0"/>
        <w:spacing w:after="200" w:line="240" w:lineRule="auto"/>
        <w:rPr>
          <w:rFonts w:asciiTheme="minorHAnsi" w:hAnsiTheme="minorHAnsi" w:cstheme="minorHAnsi"/>
          <w:sz w:val="24"/>
          <w:szCs w:val="24"/>
        </w:rPr>
      </w:pPr>
    </w:p>
    <w:p w:rsidR="00F04A0A" w:rsidRPr="006C321B" w:rsidRDefault="00F04A0A" w:rsidP="009412D3">
      <w:pPr>
        <w:widowControl w:val="0"/>
        <w:autoSpaceDE w:val="0"/>
        <w:autoSpaceDN w:val="0"/>
        <w:adjustRightInd w:val="0"/>
        <w:spacing w:after="200" w:line="240" w:lineRule="auto"/>
        <w:rPr>
          <w:rFonts w:asciiTheme="minorHAnsi" w:hAnsiTheme="minorHAnsi" w:cstheme="minorHAnsi"/>
          <w:b/>
          <w:sz w:val="32"/>
          <w:szCs w:val="32"/>
        </w:rPr>
      </w:pPr>
      <w:r w:rsidRPr="006C321B">
        <w:rPr>
          <w:rFonts w:asciiTheme="minorHAnsi" w:hAnsiTheme="minorHAnsi" w:cstheme="minorHAnsi"/>
          <w:b/>
          <w:sz w:val="32"/>
          <w:szCs w:val="32"/>
        </w:rPr>
        <w:t>Sleep</w:t>
      </w:r>
    </w:p>
    <w:p w:rsidR="00F04A0A" w:rsidRPr="006C321B" w:rsidRDefault="00F04A0A" w:rsidP="009412D3">
      <w:pPr>
        <w:widowControl w:val="0"/>
        <w:autoSpaceDE w:val="0"/>
        <w:autoSpaceDN w:val="0"/>
        <w:adjustRightInd w:val="0"/>
        <w:spacing w:after="200" w:line="240" w:lineRule="auto"/>
        <w:rPr>
          <w:rFonts w:asciiTheme="minorHAnsi" w:hAnsiTheme="minorHAnsi" w:cstheme="minorHAnsi"/>
          <w:sz w:val="24"/>
          <w:szCs w:val="24"/>
        </w:rPr>
      </w:pPr>
    </w:p>
    <w:tbl>
      <w:tblPr>
        <w:tblStyle w:val="TableGrid"/>
        <w:tblW w:w="0" w:type="auto"/>
        <w:tblLook w:val="04A0" w:firstRow="1" w:lastRow="0" w:firstColumn="1" w:lastColumn="0" w:noHBand="0" w:noVBand="1"/>
      </w:tblPr>
      <w:tblGrid>
        <w:gridCol w:w="1980"/>
        <w:gridCol w:w="7370"/>
      </w:tblGrid>
      <w:tr w:rsidR="00F04A0A" w:rsidRPr="006C321B" w:rsidTr="00F04A0A">
        <w:tc>
          <w:tcPr>
            <w:tcW w:w="1980" w:type="dxa"/>
          </w:tcPr>
          <w:p w:rsidR="00F04A0A" w:rsidRPr="006C321B" w:rsidRDefault="00F04A0A" w:rsidP="009412D3">
            <w:pPr>
              <w:widowControl w:val="0"/>
              <w:autoSpaceDE w:val="0"/>
              <w:autoSpaceDN w:val="0"/>
              <w:adjustRightInd w:val="0"/>
              <w:spacing w:after="200" w:line="240" w:lineRule="auto"/>
              <w:rPr>
                <w:rFonts w:asciiTheme="minorHAnsi" w:hAnsiTheme="minorHAnsi" w:cstheme="minorHAnsi"/>
                <w:sz w:val="24"/>
                <w:szCs w:val="24"/>
              </w:rPr>
            </w:pPr>
            <w:r w:rsidRPr="006C321B">
              <w:rPr>
                <w:rFonts w:asciiTheme="minorHAnsi" w:hAnsiTheme="minorHAnsi" w:cstheme="minorHAnsi"/>
                <w:b/>
                <w:sz w:val="24"/>
                <w:szCs w:val="24"/>
                <w:lang w:val="en-US"/>
              </w:rPr>
              <w:t>Other booklets and information guides</w:t>
            </w:r>
          </w:p>
        </w:tc>
        <w:tc>
          <w:tcPr>
            <w:tcW w:w="7370" w:type="dxa"/>
          </w:tcPr>
          <w:p w:rsidR="00A647F4" w:rsidRDefault="00A647F4" w:rsidP="009412D3">
            <w:pPr>
              <w:widowControl w:val="0"/>
              <w:autoSpaceDE w:val="0"/>
              <w:autoSpaceDN w:val="0"/>
              <w:adjustRightInd w:val="0"/>
              <w:spacing w:after="200" w:line="240" w:lineRule="auto"/>
              <w:rPr>
                <w:rFonts w:asciiTheme="minorHAnsi" w:hAnsiTheme="minorHAnsi" w:cstheme="minorHAnsi"/>
                <w:sz w:val="24"/>
                <w:szCs w:val="24"/>
                <w:lang w:val="en-US"/>
              </w:rPr>
            </w:pPr>
            <w:r w:rsidRPr="006C321B">
              <w:rPr>
                <w:rFonts w:asciiTheme="minorHAnsi" w:hAnsiTheme="minorHAnsi" w:cstheme="minorHAnsi"/>
                <w:sz w:val="24"/>
                <w:szCs w:val="24"/>
                <w:lang w:val="en-US"/>
              </w:rPr>
              <w:t>Inform</w:t>
            </w:r>
            <w:r>
              <w:rPr>
                <w:rFonts w:asciiTheme="minorHAnsi" w:hAnsiTheme="minorHAnsi" w:cstheme="minorHAnsi"/>
                <w:sz w:val="24"/>
                <w:szCs w:val="24"/>
                <w:lang w:val="en-US"/>
              </w:rPr>
              <w:t>ation About S</w:t>
            </w:r>
            <w:r w:rsidRPr="006C321B">
              <w:rPr>
                <w:rFonts w:asciiTheme="minorHAnsi" w:hAnsiTheme="minorHAnsi" w:cstheme="minorHAnsi"/>
                <w:sz w:val="24"/>
                <w:szCs w:val="24"/>
                <w:lang w:val="en-US"/>
              </w:rPr>
              <w:t>leep – published by Early Support</w:t>
            </w:r>
            <w:r>
              <w:rPr>
                <w:rFonts w:asciiTheme="minorHAnsi" w:hAnsiTheme="minorHAnsi" w:cstheme="minorHAnsi"/>
                <w:sz w:val="24"/>
                <w:szCs w:val="24"/>
                <w:lang w:val="en-US"/>
              </w:rPr>
              <w:t>.</w:t>
            </w:r>
          </w:p>
          <w:p w:rsidR="00274AE5" w:rsidRPr="00A647F4" w:rsidRDefault="00274AE5" w:rsidP="009412D3">
            <w:pPr>
              <w:widowControl w:val="0"/>
              <w:autoSpaceDE w:val="0"/>
              <w:autoSpaceDN w:val="0"/>
              <w:adjustRightInd w:val="0"/>
              <w:spacing w:after="200" w:line="240" w:lineRule="auto"/>
              <w:rPr>
                <w:rFonts w:asciiTheme="minorHAnsi" w:hAnsiTheme="minorHAnsi" w:cstheme="minorHAnsi"/>
                <w:sz w:val="24"/>
                <w:szCs w:val="24"/>
                <w:lang w:val="en-US"/>
              </w:rPr>
            </w:pPr>
            <w:r>
              <w:rPr>
                <w:rFonts w:asciiTheme="minorHAnsi" w:hAnsiTheme="minorHAnsi" w:cstheme="minorHAnsi"/>
                <w:sz w:val="24"/>
                <w:szCs w:val="24"/>
                <w:lang w:val="en-US"/>
              </w:rPr>
              <w:t>Sleep: A Guide for Parents – published by Cerebra</w:t>
            </w:r>
          </w:p>
        </w:tc>
      </w:tr>
    </w:tbl>
    <w:p w:rsidR="00F04A0A" w:rsidRPr="006C321B" w:rsidRDefault="00F04A0A" w:rsidP="009412D3">
      <w:pPr>
        <w:widowControl w:val="0"/>
        <w:autoSpaceDE w:val="0"/>
        <w:autoSpaceDN w:val="0"/>
        <w:adjustRightInd w:val="0"/>
        <w:spacing w:after="200" w:line="240" w:lineRule="auto"/>
        <w:rPr>
          <w:rFonts w:asciiTheme="minorHAnsi" w:hAnsiTheme="minorHAnsi" w:cstheme="minorHAnsi"/>
          <w:sz w:val="24"/>
          <w:szCs w:val="24"/>
        </w:rPr>
      </w:pPr>
    </w:p>
    <w:p w:rsidR="00F04A0A" w:rsidRPr="006C321B" w:rsidRDefault="00F04A0A" w:rsidP="009412D3">
      <w:pPr>
        <w:widowControl w:val="0"/>
        <w:autoSpaceDE w:val="0"/>
        <w:autoSpaceDN w:val="0"/>
        <w:adjustRightInd w:val="0"/>
        <w:spacing w:after="200" w:line="240" w:lineRule="auto"/>
        <w:rPr>
          <w:rFonts w:asciiTheme="minorHAnsi" w:hAnsiTheme="minorHAnsi" w:cstheme="minorHAnsi"/>
          <w:sz w:val="24"/>
          <w:szCs w:val="24"/>
        </w:rPr>
      </w:pPr>
    </w:p>
    <w:p w:rsidR="00425950" w:rsidRPr="006C321B" w:rsidRDefault="0092046F" w:rsidP="009412D3">
      <w:pPr>
        <w:widowControl w:val="0"/>
        <w:autoSpaceDE w:val="0"/>
        <w:autoSpaceDN w:val="0"/>
        <w:adjustRightInd w:val="0"/>
        <w:spacing w:after="200" w:line="240" w:lineRule="auto"/>
        <w:rPr>
          <w:rFonts w:asciiTheme="minorHAnsi" w:hAnsiTheme="minorHAnsi" w:cstheme="minorHAnsi"/>
          <w:b/>
          <w:sz w:val="32"/>
          <w:szCs w:val="32"/>
          <w:lang w:val="en-US"/>
        </w:rPr>
      </w:pPr>
      <w:r w:rsidRPr="006C321B">
        <w:rPr>
          <w:rFonts w:asciiTheme="minorHAnsi" w:hAnsiTheme="minorHAnsi" w:cstheme="minorHAnsi"/>
          <w:b/>
          <w:sz w:val="32"/>
          <w:szCs w:val="32"/>
          <w:lang w:val="en-US"/>
        </w:rPr>
        <w:t>S</w:t>
      </w:r>
      <w:r w:rsidR="00425950" w:rsidRPr="006C321B">
        <w:rPr>
          <w:rFonts w:asciiTheme="minorHAnsi" w:hAnsiTheme="minorHAnsi" w:cstheme="minorHAnsi"/>
          <w:b/>
          <w:sz w:val="32"/>
          <w:szCs w:val="32"/>
          <w:lang w:val="en-US"/>
        </w:rPr>
        <w:t>pecial Needs – Identifying</w:t>
      </w:r>
    </w:p>
    <w:p w:rsidR="00E74CD3" w:rsidRPr="006C321B" w:rsidRDefault="00E74CD3" w:rsidP="009412D3">
      <w:pPr>
        <w:widowControl w:val="0"/>
        <w:autoSpaceDE w:val="0"/>
        <w:autoSpaceDN w:val="0"/>
        <w:adjustRightInd w:val="0"/>
        <w:spacing w:after="200" w:line="240" w:lineRule="auto"/>
        <w:rPr>
          <w:rFonts w:asciiTheme="minorHAnsi" w:hAnsiTheme="minorHAnsi" w:cstheme="minorHAnsi"/>
          <w:b/>
          <w:sz w:val="24"/>
          <w:szCs w:val="24"/>
          <w:lang w:val="en-US"/>
        </w:rPr>
      </w:pPr>
    </w:p>
    <w:tbl>
      <w:tblPr>
        <w:tblStyle w:val="TableGrid"/>
        <w:tblW w:w="0" w:type="auto"/>
        <w:tblLook w:val="04A0" w:firstRow="1" w:lastRow="0" w:firstColumn="1" w:lastColumn="0" w:noHBand="0" w:noVBand="1"/>
      </w:tblPr>
      <w:tblGrid>
        <w:gridCol w:w="1980"/>
        <w:gridCol w:w="7370"/>
      </w:tblGrid>
      <w:tr w:rsidR="00993778" w:rsidRPr="006C321B" w:rsidTr="00425950">
        <w:tc>
          <w:tcPr>
            <w:tcW w:w="1980" w:type="dxa"/>
          </w:tcPr>
          <w:p w:rsidR="00425950" w:rsidRPr="006C321B" w:rsidRDefault="00993778" w:rsidP="009412D3">
            <w:pPr>
              <w:widowControl w:val="0"/>
              <w:autoSpaceDE w:val="0"/>
              <w:autoSpaceDN w:val="0"/>
              <w:adjustRightInd w:val="0"/>
              <w:spacing w:after="200" w:line="240" w:lineRule="auto"/>
              <w:rPr>
                <w:rFonts w:asciiTheme="minorHAnsi" w:hAnsiTheme="minorHAnsi" w:cstheme="minorHAnsi"/>
                <w:b/>
                <w:sz w:val="24"/>
                <w:szCs w:val="24"/>
                <w:lang w:val="en-US"/>
              </w:rPr>
            </w:pPr>
            <w:r w:rsidRPr="006C321B">
              <w:rPr>
                <w:rFonts w:asciiTheme="minorHAnsi" w:hAnsiTheme="minorHAnsi" w:cstheme="minorHAnsi"/>
                <w:noProof/>
              </w:rPr>
              <w:drawing>
                <wp:inline distT="0" distB="0" distL="0" distR="0">
                  <wp:extent cx="1088094" cy="1533782"/>
                  <wp:effectExtent l="0" t="0" r="0" b="0"/>
                  <wp:docPr id="7" name="Picture 7" descr="https://images-na.ssl-images-amazon.com/images/I/41XFh6nDvzL._SX352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mages-na.ssl-images-amazon.com/images/I/41XFh6nDvzL._SX352_BO1,204,203,200_.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16692" cy="1574094"/>
                          </a:xfrm>
                          <a:prstGeom prst="rect">
                            <a:avLst/>
                          </a:prstGeom>
                          <a:noFill/>
                          <a:ln>
                            <a:noFill/>
                          </a:ln>
                        </pic:spPr>
                      </pic:pic>
                    </a:graphicData>
                  </a:graphic>
                </wp:inline>
              </w:drawing>
            </w:r>
          </w:p>
        </w:tc>
        <w:tc>
          <w:tcPr>
            <w:tcW w:w="7370" w:type="dxa"/>
          </w:tcPr>
          <w:p w:rsidR="00425950" w:rsidRPr="006C321B" w:rsidRDefault="00993778" w:rsidP="007E235B">
            <w:pPr>
              <w:widowControl w:val="0"/>
              <w:autoSpaceDE w:val="0"/>
              <w:autoSpaceDN w:val="0"/>
              <w:adjustRightInd w:val="0"/>
              <w:spacing w:after="200" w:line="240" w:lineRule="auto"/>
              <w:jc w:val="both"/>
              <w:rPr>
                <w:rFonts w:asciiTheme="minorHAnsi" w:hAnsiTheme="minorHAnsi" w:cstheme="minorHAnsi"/>
                <w:i/>
                <w:sz w:val="24"/>
                <w:szCs w:val="24"/>
              </w:rPr>
            </w:pPr>
            <w:r w:rsidRPr="006C321B">
              <w:rPr>
                <w:rFonts w:asciiTheme="minorHAnsi" w:hAnsiTheme="minorHAnsi" w:cstheme="minorHAnsi"/>
                <w:b/>
                <w:iCs/>
                <w:sz w:val="24"/>
                <w:szCs w:val="24"/>
              </w:rPr>
              <w:t>Identifying Special Needs, Checklists for Profiling Individual Differences</w:t>
            </w:r>
            <w:r w:rsidRPr="006C321B">
              <w:rPr>
                <w:rFonts w:asciiTheme="minorHAnsi" w:hAnsiTheme="minorHAnsi" w:cstheme="minorHAnsi"/>
                <w:sz w:val="24"/>
                <w:szCs w:val="24"/>
              </w:rPr>
              <w:t xml:space="preserve">, </w:t>
            </w:r>
            <w:proofErr w:type="spellStart"/>
            <w:r w:rsidRPr="006C321B">
              <w:rPr>
                <w:rFonts w:asciiTheme="minorHAnsi" w:hAnsiTheme="minorHAnsi" w:cstheme="minorHAnsi"/>
                <w:i/>
                <w:sz w:val="24"/>
                <w:szCs w:val="24"/>
              </w:rPr>
              <w:t>Glynis</w:t>
            </w:r>
            <w:proofErr w:type="spellEnd"/>
            <w:r w:rsidRPr="006C321B">
              <w:rPr>
                <w:rFonts w:asciiTheme="minorHAnsi" w:hAnsiTheme="minorHAnsi" w:cstheme="minorHAnsi"/>
                <w:i/>
                <w:sz w:val="24"/>
                <w:szCs w:val="24"/>
              </w:rPr>
              <w:t xml:space="preserve"> </w:t>
            </w:r>
            <w:proofErr w:type="spellStart"/>
            <w:r w:rsidRPr="006C321B">
              <w:rPr>
                <w:rFonts w:asciiTheme="minorHAnsi" w:hAnsiTheme="minorHAnsi" w:cstheme="minorHAnsi"/>
                <w:i/>
                <w:sz w:val="24"/>
                <w:szCs w:val="24"/>
              </w:rPr>
              <w:t>Hannell</w:t>
            </w:r>
            <w:proofErr w:type="spellEnd"/>
          </w:p>
          <w:p w:rsidR="00993778" w:rsidRPr="00993778" w:rsidRDefault="00993778" w:rsidP="007E235B">
            <w:pPr>
              <w:shd w:val="clear" w:color="auto" w:fill="FFFFFF"/>
              <w:spacing w:after="210" w:line="240" w:lineRule="auto"/>
              <w:jc w:val="both"/>
              <w:rPr>
                <w:rFonts w:asciiTheme="minorHAnsi" w:hAnsiTheme="minorHAnsi" w:cstheme="minorHAnsi"/>
                <w:color w:val="333333"/>
                <w:sz w:val="24"/>
                <w:szCs w:val="24"/>
              </w:rPr>
            </w:pPr>
            <w:r w:rsidRPr="00993778">
              <w:rPr>
                <w:rFonts w:asciiTheme="minorHAnsi" w:hAnsiTheme="minorHAnsi" w:cstheme="minorHAnsi"/>
                <w:color w:val="333333"/>
                <w:sz w:val="24"/>
                <w:szCs w:val="24"/>
              </w:rPr>
              <w:t xml:space="preserve">Drawing from her experience as an educational psychologist, and special education teacher, </w:t>
            </w:r>
            <w:proofErr w:type="spellStart"/>
            <w:r w:rsidRPr="00993778">
              <w:rPr>
                <w:rFonts w:asciiTheme="minorHAnsi" w:hAnsiTheme="minorHAnsi" w:cstheme="minorHAnsi"/>
                <w:color w:val="333333"/>
                <w:sz w:val="24"/>
                <w:szCs w:val="24"/>
              </w:rPr>
              <w:t>Glynis</w:t>
            </w:r>
            <w:proofErr w:type="spellEnd"/>
            <w:r w:rsidRPr="00993778">
              <w:rPr>
                <w:rFonts w:asciiTheme="minorHAnsi" w:hAnsiTheme="minorHAnsi" w:cstheme="minorHAnsi"/>
                <w:color w:val="333333"/>
                <w:sz w:val="24"/>
                <w:szCs w:val="24"/>
              </w:rPr>
              <w:t xml:space="preserve"> </w:t>
            </w:r>
            <w:proofErr w:type="spellStart"/>
            <w:r w:rsidRPr="00993778">
              <w:rPr>
                <w:rFonts w:asciiTheme="minorHAnsi" w:hAnsiTheme="minorHAnsi" w:cstheme="minorHAnsi"/>
                <w:color w:val="333333"/>
                <w:sz w:val="24"/>
                <w:szCs w:val="24"/>
              </w:rPr>
              <w:t>Hannell</w:t>
            </w:r>
            <w:proofErr w:type="spellEnd"/>
            <w:r w:rsidRPr="00993778">
              <w:rPr>
                <w:rFonts w:asciiTheme="minorHAnsi" w:hAnsiTheme="minorHAnsi" w:cstheme="minorHAnsi"/>
                <w:color w:val="333333"/>
                <w:sz w:val="24"/>
                <w:szCs w:val="24"/>
              </w:rPr>
              <w:t xml:space="preserve"> offers guidelines t</w:t>
            </w:r>
            <w:r w:rsidR="007E235B" w:rsidRPr="006C321B">
              <w:rPr>
                <w:rFonts w:asciiTheme="minorHAnsi" w:hAnsiTheme="minorHAnsi" w:cstheme="minorHAnsi"/>
                <w:color w:val="333333"/>
                <w:sz w:val="24"/>
                <w:szCs w:val="24"/>
              </w:rPr>
              <w:t>o help teachers quickly recognise and categoris</w:t>
            </w:r>
            <w:r w:rsidRPr="00993778">
              <w:rPr>
                <w:rFonts w:asciiTheme="minorHAnsi" w:hAnsiTheme="minorHAnsi" w:cstheme="minorHAnsi"/>
                <w:color w:val="333333"/>
                <w:sz w:val="24"/>
                <w:szCs w:val="24"/>
              </w:rPr>
              <w:t>e the specific characteristics of developmental disorders, autism spectrum disorders, emotional-behavioural disorders, specific learning disorders, sensory impairments and other forms of special need.</w:t>
            </w:r>
            <w:r w:rsidRPr="00993778">
              <w:rPr>
                <w:rFonts w:asciiTheme="minorHAnsi" w:hAnsiTheme="minorHAnsi" w:cstheme="minorHAnsi"/>
                <w:color w:val="333333"/>
                <w:sz w:val="24"/>
                <w:szCs w:val="24"/>
              </w:rPr>
              <w:br/>
            </w:r>
            <w:r w:rsidRPr="00993778">
              <w:rPr>
                <w:rFonts w:asciiTheme="minorHAnsi" w:hAnsiTheme="minorHAnsi" w:cstheme="minorHAnsi"/>
                <w:color w:val="333333"/>
                <w:sz w:val="24"/>
                <w:szCs w:val="24"/>
              </w:rPr>
              <w:br/>
              <w:t>The practical checklists and resources in this fully revised new edition help both classroom and specialist teachers to</w:t>
            </w:r>
            <w:r w:rsidR="007E235B" w:rsidRPr="006C321B">
              <w:rPr>
                <w:rFonts w:asciiTheme="minorHAnsi" w:hAnsiTheme="minorHAnsi" w:cstheme="minorHAnsi"/>
                <w:color w:val="333333"/>
                <w:sz w:val="24"/>
                <w:szCs w:val="24"/>
              </w:rPr>
              <w:t>:</w:t>
            </w:r>
          </w:p>
          <w:p w:rsidR="00993778" w:rsidRPr="00993778" w:rsidRDefault="00993778" w:rsidP="007E235B">
            <w:pPr>
              <w:numPr>
                <w:ilvl w:val="1"/>
                <w:numId w:val="4"/>
              </w:numPr>
              <w:shd w:val="clear" w:color="auto" w:fill="FFFFFF"/>
              <w:spacing w:after="0" w:line="240" w:lineRule="auto"/>
              <w:ind w:left="900"/>
              <w:jc w:val="both"/>
              <w:rPr>
                <w:rFonts w:asciiTheme="minorHAnsi" w:hAnsiTheme="minorHAnsi" w:cstheme="minorHAnsi"/>
                <w:color w:val="333333"/>
                <w:sz w:val="24"/>
                <w:szCs w:val="24"/>
              </w:rPr>
            </w:pPr>
            <w:r w:rsidRPr="00993778">
              <w:rPr>
                <w:rFonts w:asciiTheme="minorHAnsi" w:hAnsiTheme="minorHAnsi" w:cstheme="minorHAnsi"/>
                <w:color w:val="333333"/>
                <w:sz w:val="24"/>
                <w:szCs w:val="24"/>
              </w:rPr>
              <w:t>Screen any student for possible special needs</w:t>
            </w:r>
          </w:p>
          <w:p w:rsidR="00993778" w:rsidRPr="00993778" w:rsidRDefault="00993778" w:rsidP="007E235B">
            <w:pPr>
              <w:numPr>
                <w:ilvl w:val="1"/>
                <w:numId w:val="4"/>
              </w:numPr>
              <w:shd w:val="clear" w:color="auto" w:fill="FFFFFF"/>
              <w:spacing w:after="0" w:line="240" w:lineRule="auto"/>
              <w:ind w:left="900"/>
              <w:jc w:val="both"/>
              <w:rPr>
                <w:rFonts w:asciiTheme="minorHAnsi" w:hAnsiTheme="minorHAnsi" w:cstheme="minorHAnsi"/>
                <w:color w:val="333333"/>
                <w:sz w:val="24"/>
                <w:szCs w:val="24"/>
              </w:rPr>
            </w:pPr>
            <w:r w:rsidRPr="00993778">
              <w:rPr>
                <w:rFonts w:asciiTheme="minorHAnsi" w:hAnsiTheme="minorHAnsi" w:cstheme="minorHAnsi"/>
                <w:color w:val="333333"/>
                <w:sz w:val="24"/>
                <w:szCs w:val="24"/>
              </w:rPr>
              <w:t>Understand the causes and characteristics of various types of special needs</w:t>
            </w:r>
          </w:p>
          <w:p w:rsidR="00993778" w:rsidRPr="00993778" w:rsidRDefault="00993778" w:rsidP="007E235B">
            <w:pPr>
              <w:numPr>
                <w:ilvl w:val="1"/>
                <w:numId w:val="4"/>
              </w:numPr>
              <w:shd w:val="clear" w:color="auto" w:fill="FFFFFF"/>
              <w:spacing w:after="0" w:line="240" w:lineRule="auto"/>
              <w:ind w:left="900"/>
              <w:jc w:val="both"/>
              <w:rPr>
                <w:rFonts w:asciiTheme="minorHAnsi" w:hAnsiTheme="minorHAnsi" w:cstheme="minorHAnsi"/>
                <w:color w:val="333333"/>
                <w:sz w:val="24"/>
                <w:szCs w:val="24"/>
              </w:rPr>
            </w:pPr>
            <w:r w:rsidRPr="00993778">
              <w:rPr>
                <w:rFonts w:asciiTheme="minorHAnsi" w:hAnsiTheme="minorHAnsi" w:cstheme="minorHAnsi"/>
                <w:color w:val="333333"/>
                <w:sz w:val="24"/>
                <w:szCs w:val="24"/>
              </w:rPr>
              <w:t>Request and prepare for an intervention or IEP team meeting</w:t>
            </w:r>
          </w:p>
          <w:p w:rsidR="00993778" w:rsidRPr="00993778" w:rsidRDefault="00993778" w:rsidP="007E235B">
            <w:pPr>
              <w:numPr>
                <w:ilvl w:val="1"/>
                <w:numId w:val="4"/>
              </w:numPr>
              <w:shd w:val="clear" w:color="auto" w:fill="FFFFFF"/>
              <w:spacing w:after="0" w:line="240" w:lineRule="auto"/>
              <w:ind w:left="900"/>
              <w:jc w:val="both"/>
              <w:rPr>
                <w:rFonts w:asciiTheme="minorHAnsi" w:hAnsiTheme="minorHAnsi" w:cstheme="minorHAnsi"/>
                <w:color w:val="333333"/>
                <w:sz w:val="24"/>
                <w:szCs w:val="24"/>
              </w:rPr>
            </w:pPr>
            <w:r w:rsidRPr="00993778">
              <w:rPr>
                <w:rFonts w:asciiTheme="minorHAnsi" w:hAnsiTheme="minorHAnsi" w:cstheme="minorHAnsi"/>
                <w:color w:val="333333"/>
                <w:sz w:val="24"/>
                <w:szCs w:val="24"/>
              </w:rPr>
              <w:t>Link classroom observations to diagnostic criteria used by specialists</w:t>
            </w:r>
          </w:p>
          <w:p w:rsidR="00993778" w:rsidRPr="00993778" w:rsidRDefault="00993778" w:rsidP="007E235B">
            <w:pPr>
              <w:numPr>
                <w:ilvl w:val="1"/>
                <w:numId w:val="4"/>
              </w:numPr>
              <w:shd w:val="clear" w:color="auto" w:fill="FFFFFF"/>
              <w:spacing w:after="0" w:line="240" w:lineRule="auto"/>
              <w:ind w:left="900"/>
              <w:jc w:val="both"/>
              <w:rPr>
                <w:rFonts w:asciiTheme="minorHAnsi" w:hAnsiTheme="minorHAnsi" w:cstheme="minorHAnsi"/>
                <w:color w:val="333333"/>
                <w:sz w:val="24"/>
                <w:szCs w:val="24"/>
              </w:rPr>
            </w:pPr>
            <w:r w:rsidRPr="00993778">
              <w:rPr>
                <w:rFonts w:asciiTheme="minorHAnsi" w:hAnsiTheme="minorHAnsi" w:cstheme="minorHAnsi"/>
                <w:color w:val="333333"/>
                <w:sz w:val="24"/>
                <w:szCs w:val="24"/>
              </w:rPr>
              <w:t>Create accurate and comprehensive profiles for individual students</w:t>
            </w:r>
          </w:p>
          <w:p w:rsidR="00993778" w:rsidRPr="00993778" w:rsidRDefault="00993778" w:rsidP="007E235B">
            <w:pPr>
              <w:numPr>
                <w:ilvl w:val="1"/>
                <w:numId w:val="4"/>
              </w:numPr>
              <w:shd w:val="clear" w:color="auto" w:fill="FFFFFF"/>
              <w:spacing w:after="0" w:line="240" w:lineRule="auto"/>
              <w:ind w:left="900"/>
              <w:jc w:val="both"/>
              <w:rPr>
                <w:rFonts w:asciiTheme="minorHAnsi" w:hAnsiTheme="minorHAnsi" w:cstheme="minorHAnsi"/>
                <w:color w:val="333333"/>
                <w:sz w:val="24"/>
                <w:szCs w:val="24"/>
              </w:rPr>
            </w:pPr>
            <w:r w:rsidRPr="00993778">
              <w:rPr>
                <w:rFonts w:asciiTheme="minorHAnsi" w:hAnsiTheme="minorHAnsi" w:cstheme="minorHAnsi"/>
                <w:color w:val="333333"/>
                <w:sz w:val="24"/>
                <w:szCs w:val="24"/>
              </w:rPr>
              <w:t>Record each student’s unique pattern of development within a special needs ‘label’</w:t>
            </w:r>
          </w:p>
          <w:p w:rsidR="00993778" w:rsidRPr="00993778" w:rsidRDefault="00993778" w:rsidP="007E235B">
            <w:pPr>
              <w:numPr>
                <w:ilvl w:val="1"/>
                <w:numId w:val="4"/>
              </w:numPr>
              <w:shd w:val="clear" w:color="auto" w:fill="FFFFFF"/>
              <w:spacing w:after="0" w:line="240" w:lineRule="auto"/>
              <w:ind w:left="900"/>
              <w:jc w:val="both"/>
              <w:rPr>
                <w:rFonts w:asciiTheme="minorHAnsi" w:hAnsiTheme="minorHAnsi" w:cstheme="minorHAnsi"/>
                <w:color w:val="333333"/>
                <w:sz w:val="24"/>
                <w:szCs w:val="24"/>
              </w:rPr>
            </w:pPr>
            <w:r w:rsidRPr="00993778">
              <w:rPr>
                <w:rFonts w:asciiTheme="minorHAnsi" w:hAnsiTheme="minorHAnsi" w:cstheme="minorHAnsi"/>
                <w:color w:val="333333"/>
                <w:sz w:val="24"/>
                <w:szCs w:val="24"/>
              </w:rPr>
              <w:t>Quickly record important information and avoid writing time-consuming reports</w:t>
            </w:r>
          </w:p>
          <w:p w:rsidR="00993778" w:rsidRPr="00993778" w:rsidRDefault="00993778" w:rsidP="007E235B">
            <w:pPr>
              <w:numPr>
                <w:ilvl w:val="1"/>
                <w:numId w:val="4"/>
              </w:numPr>
              <w:shd w:val="clear" w:color="auto" w:fill="FFFFFF"/>
              <w:spacing w:after="0" w:line="240" w:lineRule="auto"/>
              <w:ind w:left="900"/>
              <w:jc w:val="both"/>
              <w:rPr>
                <w:rFonts w:asciiTheme="minorHAnsi" w:hAnsiTheme="minorHAnsi" w:cstheme="minorHAnsi"/>
                <w:color w:val="333333"/>
                <w:sz w:val="24"/>
                <w:szCs w:val="24"/>
              </w:rPr>
            </w:pPr>
            <w:r w:rsidRPr="00993778">
              <w:rPr>
                <w:rFonts w:asciiTheme="minorHAnsi" w:hAnsiTheme="minorHAnsi" w:cstheme="minorHAnsi"/>
                <w:color w:val="333333"/>
                <w:sz w:val="24"/>
                <w:szCs w:val="24"/>
              </w:rPr>
              <w:t>Co</w:t>
            </w:r>
            <w:r w:rsidR="007E235B" w:rsidRPr="006C321B">
              <w:rPr>
                <w:rFonts w:asciiTheme="minorHAnsi" w:hAnsiTheme="minorHAnsi" w:cstheme="minorHAnsi"/>
                <w:color w:val="333333"/>
                <w:sz w:val="24"/>
                <w:szCs w:val="24"/>
              </w:rPr>
              <w:t>-</w:t>
            </w:r>
            <w:r w:rsidRPr="00993778">
              <w:rPr>
                <w:rFonts w:asciiTheme="minorHAnsi" w:hAnsiTheme="minorHAnsi" w:cstheme="minorHAnsi"/>
                <w:color w:val="333333"/>
                <w:sz w:val="24"/>
                <w:szCs w:val="24"/>
              </w:rPr>
              <w:t>ordinate information from several teachers or professionals</w:t>
            </w:r>
          </w:p>
          <w:p w:rsidR="00993778" w:rsidRPr="00993778" w:rsidRDefault="00993778" w:rsidP="007E235B">
            <w:pPr>
              <w:numPr>
                <w:ilvl w:val="1"/>
                <w:numId w:val="4"/>
              </w:numPr>
              <w:shd w:val="clear" w:color="auto" w:fill="FFFFFF"/>
              <w:spacing w:after="0" w:line="240" w:lineRule="auto"/>
              <w:ind w:left="900"/>
              <w:jc w:val="both"/>
              <w:rPr>
                <w:rFonts w:asciiTheme="minorHAnsi" w:hAnsiTheme="minorHAnsi" w:cstheme="minorHAnsi"/>
                <w:color w:val="333333"/>
                <w:sz w:val="24"/>
                <w:szCs w:val="24"/>
              </w:rPr>
            </w:pPr>
            <w:r w:rsidRPr="00993778">
              <w:rPr>
                <w:rFonts w:asciiTheme="minorHAnsi" w:hAnsiTheme="minorHAnsi" w:cstheme="minorHAnsi"/>
                <w:color w:val="333333"/>
                <w:sz w:val="24"/>
                <w:szCs w:val="24"/>
              </w:rPr>
              <w:t>Monitor progress and track significant changes over time</w:t>
            </w:r>
          </w:p>
          <w:p w:rsidR="00993778" w:rsidRPr="00993778" w:rsidRDefault="00993778" w:rsidP="007E235B">
            <w:pPr>
              <w:numPr>
                <w:ilvl w:val="1"/>
                <w:numId w:val="4"/>
              </w:numPr>
              <w:shd w:val="clear" w:color="auto" w:fill="FFFFFF"/>
              <w:spacing w:after="0" w:line="240" w:lineRule="auto"/>
              <w:ind w:left="900"/>
              <w:jc w:val="both"/>
              <w:rPr>
                <w:rFonts w:asciiTheme="minorHAnsi" w:hAnsiTheme="minorHAnsi" w:cstheme="minorHAnsi"/>
                <w:color w:val="333333"/>
                <w:sz w:val="24"/>
                <w:szCs w:val="24"/>
              </w:rPr>
            </w:pPr>
            <w:r w:rsidRPr="00993778">
              <w:rPr>
                <w:rFonts w:asciiTheme="minorHAnsi" w:hAnsiTheme="minorHAnsi" w:cstheme="minorHAnsi"/>
                <w:color w:val="333333"/>
                <w:sz w:val="24"/>
                <w:szCs w:val="24"/>
              </w:rPr>
              <w:t>Involve parents in observing and discussing their child’s pattern of strengths and challenges</w:t>
            </w:r>
          </w:p>
          <w:p w:rsidR="00993778" w:rsidRPr="00993778" w:rsidRDefault="00993778" w:rsidP="007E235B">
            <w:pPr>
              <w:numPr>
                <w:ilvl w:val="1"/>
                <w:numId w:val="4"/>
              </w:numPr>
              <w:shd w:val="clear" w:color="auto" w:fill="FFFFFF"/>
              <w:spacing w:after="0" w:line="240" w:lineRule="auto"/>
              <w:ind w:left="900"/>
              <w:jc w:val="both"/>
              <w:rPr>
                <w:rFonts w:asciiTheme="minorHAnsi" w:hAnsiTheme="minorHAnsi" w:cstheme="minorHAnsi"/>
                <w:color w:val="333333"/>
                <w:sz w:val="24"/>
                <w:szCs w:val="24"/>
              </w:rPr>
            </w:pPr>
            <w:r w:rsidRPr="00993778">
              <w:rPr>
                <w:rFonts w:asciiTheme="minorHAnsi" w:hAnsiTheme="minorHAnsi" w:cstheme="minorHAnsi"/>
                <w:color w:val="333333"/>
                <w:sz w:val="24"/>
                <w:szCs w:val="24"/>
              </w:rPr>
              <w:t>Plan effective, inclusive intervention in the classroom setting</w:t>
            </w:r>
          </w:p>
          <w:p w:rsidR="00993778" w:rsidRPr="006C321B" w:rsidRDefault="00993778" w:rsidP="007E235B">
            <w:pPr>
              <w:numPr>
                <w:ilvl w:val="1"/>
                <w:numId w:val="4"/>
              </w:numPr>
              <w:shd w:val="clear" w:color="auto" w:fill="FFFFFF"/>
              <w:spacing w:after="0" w:line="240" w:lineRule="auto"/>
              <w:ind w:left="900"/>
              <w:jc w:val="both"/>
              <w:rPr>
                <w:rFonts w:asciiTheme="minorHAnsi" w:hAnsiTheme="minorHAnsi" w:cstheme="minorHAnsi"/>
                <w:color w:val="333333"/>
                <w:sz w:val="24"/>
                <w:szCs w:val="24"/>
              </w:rPr>
            </w:pPr>
            <w:r w:rsidRPr="00993778">
              <w:rPr>
                <w:rFonts w:asciiTheme="minorHAnsi" w:hAnsiTheme="minorHAnsi" w:cstheme="minorHAnsi"/>
                <w:color w:val="333333"/>
                <w:sz w:val="24"/>
                <w:szCs w:val="24"/>
              </w:rPr>
              <w:t>Follow up with recommended further reading, websites and professional references</w:t>
            </w:r>
          </w:p>
          <w:p w:rsidR="007E235B" w:rsidRPr="00993778" w:rsidRDefault="007E235B" w:rsidP="007E235B">
            <w:pPr>
              <w:shd w:val="clear" w:color="auto" w:fill="FFFFFF"/>
              <w:spacing w:after="0" w:line="240" w:lineRule="auto"/>
              <w:ind w:left="900"/>
              <w:jc w:val="both"/>
              <w:rPr>
                <w:rFonts w:asciiTheme="minorHAnsi" w:hAnsiTheme="minorHAnsi" w:cstheme="minorHAnsi"/>
                <w:color w:val="333333"/>
                <w:sz w:val="24"/>
                <w:szCs w:val="24"/>
              </w:rPr>
            </w:pPr>
          </w:p>
          <w:p w:rsidR="00993778" w:rsidRPr="006C321B" w:rsidRDefault="00993778" w:rsidP="007E235B">
            <w:pPr>
              <w:shd w:val="clear" w:color="auto" w:fill="FFFFFF"/>
              <w:spacing w:after="0" w:line="240" w:lineRule="auto"/>
              <w:jc w:val="both"/>
              <w:rPr>
                <w:rFonts w:asciiTheme="minorHAnsi" w:hAnsiTheme="minorHAnsi" w:cstheme="minorHAnsi"/>
                <w:color w:val="333333"/>
                <w:sz w:val="21"/>
                <w:szCs w:val="21"/>
              </w:rPr>
            </w:pPr>
            <w:r w:rsidRPr="00993778">
              <w:rPr>
                <w:rFonts w:asciiTheme="minorHAnsi" w:hAnsiTheme="minorHAnsi" w:cstheme="minorHAnsi"/>
                <w:color w:val="333333"/>
                <w:sz w:val="24"/>
                <w:szCs w:val="24"/>
              </w:rPr>
              <w:t>Recognising special needs and identifying each student’s unique profile of positive attributes and difficulties enables teachers and other educational professionals to ensure that </w:t>
            </w:r>
            <w:r w:rsidRPr="00993778">
              <w:rPr>
                <w:rFonts w:asciiTheme="minorHAnsi" w:hAnsiTheme="minorHAnsi" w:cstheme="minorHAnsi"/>
                <w:color w:val="333333"/>
                <w:sz w:val="24"/>
                <w:szCs w:val="24"/>
                <w:u w:val="single"/>
              </w:rPr>
              <w:t>all</w:t>
            </w:r>
            <w:r w:rsidRPr="00993778">
              <w:rPr>
                <w:rFonts w:asciiTheme="minorHAnsi" w:hAnsiTheme="minorHAnsi" w:cstheme="minorHAnsi"/>
                <w:color w:val="333333"/>
                <w:sz w:val="24"/>
                <w:szCs w:val="24"/>
              </w:rPr>
              <w:t> their students receive the support they need to succeed.</w:t>
            </w:r>
          </w:p>
        </w:tc>
      </w:tr>
    </w:tbl>
    <w:p w:rsidR="00425950" w:rsidRPr="006C321B" w:rsidRDefault="00425950" w:rsidP="009412D3">
      <w:pPr>
        <w:widowControl w:val="0"/>
        <w:autoSpaceDE w:val="0"/>
        <w:autoSpaceDN w:val="0"/>
        <w:adjustRightInd w:val="0"/>
        <w:spacing w:after="200" w:line="240" w:lineRule="auto"/>
        <w:rPr>
          <w:rFonts w:asciiTheme="minorHAnsi" w:hAnsiTheme="minorHAnsi" w:cstheme="minorHAnsi"/>
          <w:b/>
          <w:sz w:val="24"/>
          <w:szCs w:val="24"/>
          <w:lang w:val="en-US"/>
        </w:rPr>
      </w:pPr>
    </w:p>
    <w:p w:rsidR="0003592A" w:rsidRPr="006C321B" w:rsidRDefault="0003592A" w:rsidP="009412D3">
      <w:pPr>
        <w:widowControl w:val="0"/>
        <w:autoSpaceDE w:val="0"/>
        <w:autoSpaceDN w:val="0"/>
        <w:adjustRightInd w:val="0"/>
        <w:spacing w:after="200" w:line="240" w:lineRule="auto"/>
        <w:rPr>
          <w:rFonts w:asciiTheme="minorHAnsi" w:hAnsiTheme="minorHAnsi" w:cstheme="minorHAnsi"/>
          <w:b/>
          <w:sz w:val="24"/>
          <w:szCs w:val="24"/>
          <w:lang w:val="en-US"/>
        </w:rPr>
      </w:pPr>
    </w:p>
    <w:p w:rsidR="0003592A" w:rsidRPr="006C321B" w:rsidRDefault="0003592A" w:rsidP="009412D3">
      <w:pPr>
        <w:widowControl w:val="0"/>
        <w:autoSpaceDE w:val="0"/>
        <w:autoSpaceDN w:val="0"/>
        <w:adjustRightInd w:val="0"/>
        <w:spacing w:after="200" w:line="240" w:lineRule="auto"/>
        <w:rPr>
          <w:rFonts w:asciiTheme="minorHAnsi" w:hAnsiTheme="minorHAnsi" w:cstheme="minorHAnsi"/>
          <w:b/>
          <w:sz w:val="32"/>
          <w:szCs w:val="32"/>
          <w:lang w:val="en-US"/>
        </w:rPr>
      </w:pPr>
      <w:proofErr w:type="spellStart"/>
      <w:r w:rsidRPr="006C321B">
        <w:rPr>
          <w:rFonts w:asciiTheme="minorHAnsi" w:hAnsiTheme="minorHAnsi" w:cstheme="minorHAnsi"/>
          <w:b/>
          <w:sz w:val="32"/>
          <w:szCs w:val="32"/>
          <w:lang w:val="en-US"/>
        </w:rPr>
        <w:t>Tubefeeding</w:t>
      </w:r>
      <w:proofErr w:type="spellEnd"/>
    </w:p>
    <w:p w:rsidR="0003592A" w:rsidRPr="006C321B" w:rsidRDefault="0003592A" w:rsidP="009412D3">
      <w:pPr>
        <w:widowControl w:val="0"/>
        <w:autoSpaceDE w:val="0"/>
        <w:autoSpaceDN w:val="0"/>
        <w:adjustRightInd w:val="0"/>
        <w:spacing w:after="200" w:line="240" w:lineRule="auto"/>
        <w:rPr>
          <w:rFonts w:asciiTheme="minorHAnsi" w:hAnsiTheme="minorHAnsi" w:cstheme="minorHAnsi"/>
          <w:b/>
          <w:sz w:val="24"/>
          <w:szCs w:val="24"/>
          <w:lang w:val="en-US"/>
        </w:rPr>
      </w:pPr>
    </w:p>
    <w:tbl>
      <w:tblPr>
        <w:tblStyle w:val="TableGrid"/>
        <w:tblW w:w="0" w:type="auto"/>
        <w:tblLook w:val="04A0" w:firstRow="1" w:lastRow="0" w:firstColumn="1" w:lastColumn="0" w:noHBand="0" w:noVBand="1"/>
      </w:tblPr>
      <w:tblGrid>
        <w:gridCol w:w="1980"/>
        <w:gridCol w:w="7370"/>
      </w:tblGrid>
      <w:tr w:rsidR="0003592A" w:rsidRPr="006C321B" w:rsidTr="0003592A">
        <w:tc>
          <w:tcPr>
            <w:tcW w:w="1980" w:type="dxa"/>
          </w:tcPr>
          <w:p w:rsidR="0003592A" w:rsidRPr="006C321B" w:rsidRDefault="0003592A" w:rsidP="009412D3">
            <w:pPr>
              <w:widowControl w:val="0"/>
              <w:autoSpaceDE w:val="0"/>
              <w:autoSpaceDN w:val="0"/>
              <w:adjustRightInd w:val="0"/>
              <w:spacing w:after="200" w:line="240" w:lineRule="auto"/>
              <w:rPr>
                <w:rFonts w:asciiTheme="minorHAnsi" w:hAnsiTheme="minorHAnsi" w:cstheme="minorHAnsi"/>
                <w:b/>
                <w:sz w:val="24"/>
                <w:szCs w:val="24"/>
                <w:lang w:val="en-US"/>
              </w:rPr>
            </w:pPr>
            <w:r w:rsidRPr="006C321B">
              <w:rPr>
                <w:rFonts w:asciiTheme="minorHAnsi" w:hAnsiTheme="minorHAnsi" w:cstheme="minorHAnsi"/>
                <w:noProof/>
              </w:rPr>
              <w:drawing>
                <wp:inline distT="0" distB="0" distL="0" distR="0">
                  <wp:extent cx="1089396" cy="1553168"/>
                  <wp:effectExtent l="0" t="0" r="0" b="9525"/>
                  <wp:docPr id="10" name="Picture 10" descr="https://images-na.ssl-images-amazon.com/images/I/416CChXj1QL._SX348_BO1,204,203,20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mages-na.ssl-images-amazon.com/images/I/416CChXj1QL._SX348_BO1,204,203,200_.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32822" cy="1615082"/>
                          </a:xfrm>
                          <a:prstGeom prst="rect">
                            <a:avLst/>
                          </a:prstGeom>
                          <a:noFill/>
                          <a:ln>
                            <a:noFill/>
                          </a:ln>
                        </pic:spPr>
                      </pic:pic>
                    </a:graphicData>
                  </a:graphic>
                </wp:inline>
              </w:drawing>
            </w:r>
          </w:p>
        </w:tc>
        <w:tc>
          <w:tcPr>
            <w:tcW w:w="7370" w:type="dxa"/>
          </w:tcPr>
          <w:p w:rsidR="0003592A" w:rsidRPr="006C321B" w:rsidRDefault="0003592A" w:rsidP="0003592A">
            <w:pPr>
              <w:widowControl w:val="0"/>
              <w:autoSpaceDE w:val="0"/>
              <w:autoSpaceDN w:val="0"/>
              <w:adjustRightInd w:val="0"/>
              <w:spacing w:after="200" w:line="240" w:lineRule="auto"/>
              <w:jc w:val="both"/>
              <w:rPr>
                <w:rFonts w:asciiTheme="minorHAnsi" w:hAnsiTheme="minorHAnsi" w:cstheme="minorHAnsi"/>
                <w:color w:val="111111"/>
                <w:sz w:val="24"/>
                <w:szCs w:val="24"/>
                <w:shd w:val="clear" w:color="auto" w:fill="FFFFFF"/>
              </w:rPr>
            </w:pPr>
            <w:r w:rsidRPr="006C321B">
              <w:rPr>
                <w:rFonts w:asciiTheme="minorHAnsi" w:hAnsiTheme="minorHAnsi" w:cstheme="minorHAnsi"/>
                <w:b/>
                <w:iCs/>
                <w:sz w:val="24"/>
                <w:szCs w:val="24"/>
              </w:rPr>
              <w:t xml:space="preserve">Complete </w:t>
            </w:r>
            <w:proofErr w:type="spellStart"/>
            <w:r w:rsidRPr="006C321B">
              <w:rPr>
                <w:rFonts w:asciiTheme="minorHAnsi" w:hAnsiTheme="minorHAnsi" w:cstheme="minorHAnsi"/>
                <w:b/>
                <w:iCs/>
                <w:sz w:val="24"/>
                <w:szCs w:val="24"/>
              </w:rPr>
              <w:t>Tubefeeding</w:t>
            </w:r>
            <w:proofErr w:type="spellEnd"/>
            <w:r w:rsidRPr="006C321B">
              <w:rPr>
                <w:rFonts w:asciiTheme="minorHAnsi" w:hAnsiTheme="minorHAnsi" w:cstheme="minorHAnsi"/>
                <w:sz w:val="24"/>
                <w:szCs w:val="24"/>
              </w:rPr>
              <w:t xml:space="preserve">, </w:t>
            </w:r>
            <w:r w:rsidRPr="006C321B">
              <w:rPr>
                <w:rFonts w:asciiTheme="minorHAnsi" w:hAnsiTheme="minorHAnsi" w:cstheme="minorHAnsi"/>
                <w:i/>
                <w:color w:val="111111"/>
                <w:sz w:val="24"/>
                <w:szCs w:val="24"/>
                <w:shd w:val="clear" w:color="auto" w:fill="FFFFFF"/>
              </w:rPr>
              <w:t xml:space="preserve">Eric </w:t>
            </w:r>
            <w:proofErr w:type="spellStart"/>
            <w:r w:rsidRPr="006C321B">
              <w:rPr>
                <w:rFonts w:asciiTheme="minorHAnsi" w:hAnsiTheme="minorHAnsi" w:cstheme="minorHAnsi"/>
                <w:i/>
                <w:color w:val="111111"/>
                <w:sz w:val="24"/>
                <w:szCs w:val="24"/>
                <w:shd w:val="clear" w:color="auto" w:fill="FFFFFF"/>
              </w:rPr>
              <w:t>Aadhaar</w:t>
            </w:r>
            <w:proofErr w:type="spellEnd"/>
            <w:r w:rsidRPr="006C321B">
              <w:rPr>
                <w:rFonts w:asciiTheme="minorHAnsi" w:hAnsiTheme="minorHAnsi" w:cstheme="minorHAnsi"/>
                <w:i/>
                <w:color w:val="111111"/>
                <w:sz w:val="24"/>
                <w:szCs w:val="24"/>
                <w:shd w:val="clear" w:color="auto" w:fill="FFFFFF"/>
              </w:rPr>
              <w:t xml:space="preserve"> O'Gorman</w:t>
            </w:r>
          </w:p>
          <w:p w:rsidR="00500A6B" w:rsidRPr="006C321B" w:rsidRDefault="0003592A" w:rsidP="0003592A">
            <w:pPr>
              <w:widowControl w:val="0"/>
              <w:autoSpaceDE w:val="0"/>
              <w:autoSpaceDN w:val="0"/>
              <w:adjustRightInd w:val="0"/>
              <w:spacing w:after="200" w:line="240" w:lineRule="auto"/>
              <w:jc w:val="both"/>
              <w:rPr>
                <w:rFonts w:asciiTheme="minorHAnsi" w:hAnsiTheme="minorHAnsi" w:cstheme="minorHAnsi"/>
                <w:color w:val="333333"/>
                <w:sz w:val="24"/>
                <w:szCs w:val="24"/>
                <w:shd w:val="clear" w:color="auto" w:fill="FFFFFF"/>
              </w:rPr>
            </w:pPr>
            <w:r w:rsidRPr="006C321B">
              <w:rPr>
                <w:rFonts w:asciiTheme="minorHAnsi" w:hAnsiTheme="minorHAnsi" w:cstheme="minorHAnsi"/>
                <w:i/>
                <w:color w:val="333333"/>
                <w:sz w:val="24"/>
                <w:szCs w:val="24"/>
                <w:shd w:val="clear" w:color="auto" w:fill="FFFFFF"/>
              </w:rPr>
              <w:t xml:space="preserve">Complete </w:t>
            </w:r>
            <w:proofErr w:type="spellStart"/>
            <w:r w:rsidRPr="006C321B">
              <w:rPr>
                <w:rFonts w:asciiTheme="minorHAnsi" w:hAnsiTheme="minorHAnsi" w:cstheme="minorHAnsi"/>
                <w:i/>
                <w:color w:val="333333"/>
                <w:sz w:val="24"/>
                <w:szCs w:val="24"/>
                <w:shd w:val="clear" w:color="auto" w:fill="FFFFFF"/>
              </w:rPr>
              <w:t>Tubefeeding</w:t>
            </w:r>
            <w:proofErr w:type="spellEnd"/>
            <w:r w:rsidRPr="006C321B">
              <w:rPr>
                <w:rFonts w:asciiTheme="minorHAnsi" w:hAnsiTheme="minorHAnsi" w:cstheme="minorHAnsi"/>
                <w:color w:val="333333"/>
                <w:sz w:val="24"/>
                <w:szCs w:val="24"/>
                <w:shd w:val="clear" w:color="auto" w:fill="FFFFFF"/>
              </w:rPr>
              <w:t xml:space="preserve"> is the definitive guide for anyone living with or preparing to receive a feeding tube, and those who care for them. The author, happy owner of a feeding tube himself, combines the best and latest medical research with insights from his and others’ real-world tube feeding experiences. This helpful handbook provides comprehensive and compassionate coverage of all aspects of tube feeding and</w:t>
            </w:r>
            <w:r w:rsidR="00500A6B" w:rsidRPr="006C321B">
              <w:rPr>
                <w:rFonts w:asciiTheme="minorHAnsi" w:hAnsiTheme="minorHAnsi" w:cstheme="minorHAnsi"/>
                <w:color w:val="333333"/>
                <w:sz w:val="24"/>
                <w:szCs w:val="24"/>
                <w:shd w:val="clear" w:color="auto" w:fill="FFFFFF"/>
              </w:rPr>
              <w:t xml:space="preserve"> nutrition via tube, including:</w:t>
            </w:r>
          </w:p>
          <w:p w:rsidR="00500A6B" w:rsidRPr="006C321B" w:rsidRDefault="0003592A" w:rsidP="0003592A">
            <w:pPr>
              <w:widowControl w:val="0"/>
              <w:autoSpaceDE w:val="0"/>
              <w:autoSpaceDN w:val="0"/>
              <w:adjustRightInd w:val="0"/>
              <w:spacing w:after="200" w:line="240" w:lineRule="auto"/>
              <w:jc w:val="both"/>
              <w:rPr>
                <w:rFonts w:asciiTheme="minorHAnsi" w:hAnsiTheme="minorHAnsi" w:cstheme="minorHAnsi"/>
                <w:color w:val="333333"/>
                <w:sz w:val="24"/>
                <w:szCs w:val="24"/>
                <w:shd w:val="clear" w:color="auto" w:fill="FFFFFF"/>
              </w:rPr>
            </w:pPr>
            <w:r w:rsidRPr="006C321B">
              <w:rPr>
                <w:rFonts w:asciiTheme="minorHAnsi" w:hAnsiTheme="minorHAnsi" w:cstheme="minorHAnsi"/>
                <w:color w:val="333333"/>
                <w:sz w:val="24"/>
                <w:szCs w:val="24"/>
                <w:shd w:val="clear" w:color="auto" w:fill="FFFFFF"/>
              </w:rPr>
              <w:t>The different types of enteral feeding tubes, their placement, use and care, with loads of useful tips and tricks to make living with</w:t>
            </w:r>
            <w:r w:rsidR="00500A6B" w:rsidRPr="006C321B">
              <w:rPr>
                <w:rFonts w:asciiTheme="minorHAnsi" w:hAnsiTheme="minorHAnsi" w:cstheme="minorHAnsi"/>
                <w:color w:val="333333"/>
                <w:sz w:val="24"/>
                <w:szCs w:val="24"/>
                <w:shd w:val="clear" w:color="auto" w:fill="FFFFFF"/>
              </w:rPr>
              <w:t xml:space="preserve"> a feeding tube easy as can be.</w:t>
            </w:r>
          </w:p>
          <w:p w:rsidR="00500A6B" w:rsidRPr="006C321B" w:rsidRDefault="0003592A" w:rsidP="00500A6B">
            <w:pPr>
              <w:widowControl w:val="0"/>
              <w:autoSpaceDE w:val="0"/>
              <w:autoSpaceDN w:val="0"/>
              <w:adjustRightInd w:val="0"/>
              <w:spacing w:after="200" w:line="240" w:lineRule="auto"/>
              <w:jc w:val="both"/>
              <w:rPr>
                <w:rFonts w:asciiTheme="minorHAnsi" w:hAnsiTheme="minorHAnsi" w:cstheme="minorHAnsi"/>
                <w:color w:val="333333"/>
                <w:sz w:val="24"/>
                <w:szCs w:val="24"/>
                <w:shd w:val="clear" w:color="auto" w:fill="FFFFFF"/>
              </w:rPr>
            </w:pPr>
            <w:r w:rsidRPr="006C321B">
              <w:rPr>
                <w:rFonts w:asciiTheme="minorHAnsi" w:hAnsiTheme="minorHAnsi" w:cstheme="minorHAnsi"/>
                <w:color w:val="333333"/>
                <w:sz w:val="24"/>
                <w:szCs w:val="24"/>
                <w:shd w:val="clear" w:color="auto" w:fill="FFFFFF"/>
              </w:rPr>
              <w:t xml:space="preserve">Tube nutrition, with sections on commercially available formulas as well as a detailed approach to a blended diet (sometimes known as a </w:t>
            </w:r>
            <w:proofErr w:type="spellStart"/>
            <w:r w:rsidRPr="006C321B">
              <w:rPr>
                <w:rFonts w:asciiTheme="minorHAnsi" w:hAnsiTheme="minorHAnsi" w:cstheme="minorHAnsi"/>
                <w:color w:val="333333"/>
                <w:sz w:val="24"/>
                <w:szCs w:val="24"/>
                <w:shd w:val="clear" w:color="auto" w:fill="FFFFFF"/>
              </w:rPr>
              <w:t>blenderi</w:t>
            </w:r>
            <w:r w:rsidR="00500A6B" w:rsidRPr="006C321B">
              <w:rPr>
                <w:rFonts w:asciiTheme="minorHAnsi" w:hAnsiTheme="minorHAnsi" w:cstheme="minorHAnsi"/>
                <w:color w:val="333333"/>
                <w:sz w:val="24"/>
                <w:szCs w:val="24"/>
                <w:shd w:val="clear" w:color="auto" w:fill="FFFFFF"/>
              </w:rPr>
              <w:t>s</w:t>
            </w:r>
            <w:r w:rsidRPr="006C321B">
              <w:rPr>
                <w:rFonts w:asciiTheme="minorHAnsi" w:hAnsiTheme="minorHAnsi" w:cstheme="minorHAnsi"/>
                <w:color w:val="333333"/>
                <w:sz w:val="24"/>
                <w:szCs w:val="24"/>
                <w:shd w:val="clear" w:color="auto" w:fill="FFFFFF"/>
              </w:rPr>
              <w:t>ed</w:t>
            </w:r>
            <w:proofErr w:type="spellEnd"/>
            <w:r w:rsidRPr="006C321B">
              <w:rPr>
                <w:rFonts w:asciiTheme="minorHAnsi" w:hAnsiTheme="minorHAnsi" w:cstheme="minorHAnsi"/>
                <w:color w:val="333333"/>
                <w:sz w:val="24"/>
                <w:szCs w:val="24"/>
                <w:shd w:val="clear" w:color="auto" w:fill="FFFFFF"/>
              </w:rPr>
              <w:t xml:space="preserve"> diet) — how to use real food for tube feeding while ensuring complete nutrition and stre</w:t>
            </w:r>
            <w:r w:rsidR="00500A6B" w:rsidRPr="006C321B">
              <w:rPr>
                <w:rFonts w:asciiTheme="minorHAnsi" w:hAnsiTheme="minorHAnsi" w:cstheme="minorHAnsi"/>
                <w:color w:val="333333"/>
                <w:sz w:val="24"/>
                <w:szCs w:val="24"/>
                <w:shd w:val="clear" w:color="auto" w:fill="FFFFFF"/>
              </w:rPr>
              <w:t>ss-free management of blending.</w:t>
            </w:r>
          </w:p>
          <w:p w:rsidR="00500A6B" w:rsidRPr="006C321B" w:rsidRDefault="0003592A" w:rsidP="00500A6B">
            <w:pPr>
              <w:widowControl w:val="0"/>
              <w:autoSpaceDE w:val="0"/>
              <w:autoSpaceDN w:val="0"/>
              <w:adjustRightInd w:val="0"/>
              <w:spacing w:after="200" w:line="240" w:lineRule="auto"/>
              <w:jc w:val="both"/>
              <w:rPr>
                <w:rFonts w:asciiTheme="minorHAnsi" w:hAnsiTheme="minorHAnsi" w:cstheme="minorHAnsi"/>
                <w:color w:val="333333"/>
                <w:sz w:val="24"/>
                <w:szCs w:val="24"/>
                <w:shd w:val="clear" w:color="auto" w:fill="FFFFFF"/>
              </w:rPr>
            </w:pPr>
            <w:r w:rsidRPr="006C321B">
              <w:rPr>
                <w:rFonts w:asciiTheme="minorHAnsi" w:hAnsiTheme="minorHAnsi" w:cstheme="minorHAnsi"/>
                <w:color w:val="333333"/>
                <w:sz w:val="24"/>
                <w:szCs w:val="24"/>
                <w:shd w:val="clear" w:color="auto" w:fill="FFFFFF"/>
              </w:rPr>
              <w:t xml:space="preserve">Commonly faced problems with </w:t>
            </w:r>
            <w:proofErr w:type="spellStart"/>
            <w:r w:rsidRPr="006C321B">
              <w:rPr>
                <w:rFonts w:asciiTheme="minorHAnsi" w:hAnsiTheme="minorHAnsi" w:cstheme="minorHAnsi"/>
                <w:color w:val="333333"/>
                <w:sz w:val="24"/>
                <w:szCs w:val="24"/>
                <w:shd w:val="clear" w:color="auto" w:fill="FFFFFF"/>
              </w:rPr>
              <w:t>tubefeeding</w:t>
            </w:r>
            <w:proofErr w:type="spellEnd"/>
            <w:r w:rsidRPr="006C321B">
              <w:rPr>
                <w:rFonts w:asciiTheme="minorHAnsi" w:hAnsiTheme="minorHAnsi" w:cstheme="minorHAnsi"/>
                <w:color w:val="333333"/>
                <w:sz w:val="24"/>
                <w:szCs w:val="24"/>
                <w:shd w:val="clear" w:color="auto" w:fill="FFFFFF"/>
              </w:rPr>
              <w:t>, discussed at length and with solutions presented, ranging from possible medical complications to psychological and emotional issues and the impact on family life. The introduction of a feeding tube within the family can be a time of fear and isolation, and even fo</w:t>
            </w:r>
            <w:r w:rsidR="00500A6B" w:rsidRPr="006C321B">
              <w:rPr>
                <w:rFonts w:asciiTheme="minorHAnsi" w:hAnsiTheme="minorHAnsi" w:cstheme="minorHAnsi"/>
                <w:color w:val="333333"/>
                <w:sz w:val="24"/>
                <w:szCs w:val="24"/>
                <w:shd w:val="clear" w:color="auto" w:fill="FFFFFF"/>
              </w:rPr>
              <w:t>r many a sense of helplessness.</w:t>
            </w:r>
          </w:p>
          <w:p w:rsidR="00500A6B" w:rsidRPr="006C321B" w:rsidRDefault="0003592A" w:rsidP="00500A6B">
            <w:pPr>
              <w:widowControl w:val="0"/>
              <w:autoSpaceDE w:val="0"/>
              <w:autoSpaceDN w:val="0"/>
              <w:adjustRightInd w:val="0"/>
              <w:spacing w:after="200" w:line="240" w:lineRule="auto"/>
              <w:jc w:val="both"/>
              <w:rPr>
                <w:rFonts w:asciiTheme="minorHAnsi" w:hAnsiTheme="minorHAnsi" w:cstheme="minorHAnsi"/>
                <w:color w:val="333333"/>
                <w:sz w:val="24"/>
                <w:szCs w:val="24"/>
                <w:shd w:val="clear" w:color="auto" w:fill="FFFFFF"/>
              </w:rPr>
            </w:pPr>
            <w:r w:rsidRPr="006C321B">
              <w:rPr>
                <w:rFonts w:asciiTheme="minorHAnsi" w:hAnsiTheme="minorHAnsi" w:cstheme="minorHAnsi"/>
                <w:i/>
                <w:color w:val="333333"/>
                <w:sz w:val="24"/>
                <w:szCs w:val="24"/>
                <w:shd w:val="clear" w:color="auto" w:fill="FFFFFF"/>
              </w:rPr>
              <w:t xml:space="preserve">Complete </w:t>
            </w:r>
            <w:proofErr w:type="spellStart"/>
            <w:r w:rsidRPr="006C321B">
              <w:rPr>
                <w:rFonts w:asciiTheme="minorHAnsi" w:hAnsiTheme="minorHAnsi" w:cstheme="minorHAnsi"/>
                <w:i/>
                <w:color w:val="333333"/>
                <w:sz w:val="24"/>
                <w:szCs w:val="24"/>
                <w:shd w:val="clear" w:color="auto" w:fill="FFFFFF"/>
              </w:rPr>
              <w:t>Tubefeeding</w:t>
            </w:r>
            <w:proofErr w:type="spellEnd"/>
            <w:r w:rsidRPr="006C321B">
              <w:rPr>
                <w:rFonts w:asciiTheme="minorHAnsi" w:hAnsiTheme="minorHAnsi" w:cstheme="minorHAnsi"/>
                <w:color w:val="333333"/>
                <w:sz w:val="24"/>
                <w:szCs w:val="24"/>
                <w:shd w:val="clear" w:color="auto" w:fill="FFFFFF"/>
              </w:rPr>
              <w:t xml:space="preserve"> empowers readers with a treasure trove of targeted, practical information, presented in down-to-earth language for the </w:t>
            </w:r>
            <w:proofErr w:type="spellStart"/>
            <w:r w:rsidRPr="006C321B">
              <w:rPr>
                <w:rFonts w:asciiTheme="minorHAnsi" w:hAnsiTheme="minorHAnsi" w:cstheme="minorHAnsi"/>
                <w:color w:val="333333"/>
                <w:sz w:val="24"/>
                <w:szCs w:val="24"/>
                <w:shd w:val="clear" w:color="auto" w:fill="FFFFFF"/>
              </w:rPr>
              <w:t>tubie</w:t>
            </w:r>
            <w:proofErr w:type="spellEnd"/>
            <w:r w:rsidRPr="006C321B">
              <w:rPr>
                <w:rFonts w:asciiTheme="minorHAnsi" w:hAnsiTheme="minorHAnsi" w:cstheme="minorHAnsi"/>
                <w:color w:val="333333"/>
                <w:sz w:val="24"/>
                <w:szCs w:val="24"/>
                <w:shd w:val="clear" w:color="auto" w:fill="FFFFFF"/>
              </w:rPr>
              <w:t>, parent, carer and professional alike. Those just starting out on the tube feeding journey will reap the collected wisdom of hundreds who live and thrive with feeding tubes in addition to best practices gleaned from medical science. Those seeking nutrition information and considering a switch to a blended diet will find simple but thorough explanations and handy instructions for homemade blends. Health professionals will benefit from in-depth analysis, particularly on increasingly popular blended diets.</w:t>
            </w:r>
          </w:p>
          <w:p w:rsidR="0003592A" w:rsidRPr="006C321B" w:rsidRDefault="0003592A" w:rsidP="00500A6B">
            <w:pPr>
              <w:widowControl w:val="0"/>
              <w:autoSpaceDE w:val="0"/>
              <w:autoSpaceDN w:val="0"/>
              <w:adjustRightInd w:val="0"/>
              <w:spacing w:after="200" w:line="240" w:lineRule="auto"/>
              <w:jc w:val="both"/>
              <w:rPr>
                <w:rFonts w:asciiTheme="minorHAnsi" w:hAnsiTheme="minorHAnsi" w:cstheme="minorHAnsi"/>
                <w:b/>
                <w:sz w:val="24"/>
                <w:szCs w:val="24"/>
                <w:lang w:val="en-US"/>
              </w:rPr>
            </w:pPr>
            <w:r w:rsidRPr="006C321B">
              <w:rPr>
                <w:rFonts w:asciiTheme="minorHAnsi" w:hAnsiTheme="minorHAnsi" w:cstheme="minorHAnsi"/>
                <w:color w:val="333333"/>
                <w:sz w:val="24"/>
                <w:szCs w:val="24"/>
                <w:shd w:val="clear" w:color="auto" w:fill="FFFFFF"/>
              </w:rPr>
              <w:t xml:space="preserve">Also included are over 35 sample blend recipes (with nutritional information provided) to adapt and quickly put to use, all created with good health, ease, and enjoyment in mind. Alongside the invaluable knowledge of hundreds of </w:t>
            </w:r>
            <w:proofErr w:type="spellStart"/>
            <w:r w:rsidRPr="006C321B">
              <w:rPr>
                <w:rFonts w:asciiTheme="minorHAnsi" w:hAnsiTheme="minorHAnsi" w:cstheme="minorHAnsi"/>
                <w:color w:val="333333"/>
                <w:sz w:val="24"/>
                <w:szCs w:val="24"/>
                <w:shd w:val="clear" w:color="auto" w:fill="FFFFFF"/>
              </w:rPr>
              <w:t>tubie</w:t>
            </w:r>
            <w:proofErr w:type="spellEnd"/>
            <w:r w:rsidRPr="006C321B">
              <w:rPr>
                <w:rFonts w:asciiTheme="minorHAnsi" w:hAnsiTheme="minorHAnsi" w:cstheme="minorHAnsi"/>
                <w:color w:val="333333"/>
                <w:sz w:val="24"/>
                <w:szCs w:val="24"/>
                <w:shd w:val="clear" w:color="auto" w:fill="FFFFFF"/>
              </w:rPr>
              <w:t xml:space="preserve"> parents, carers, and </w:t>
            </w:r>
            <w:proofErr w:type="spellStart"/>
            <w:r w:rsidRPr="006C321B">
              <w:rPr>
                <w:rFonts w:asciiTheme="minorHAnsi" w:hAnsiTheme="minorHAnsi" w:cstheme="minorHAnsi"/>
                <w:color w:val="333333"/>
                <w:sz w:val="24"/>
                <w:szCs w:val="24"/>
                <w:shd w:val="clear" w:color="auto" w:fill="FFFFFF"/>
              </w:rPr>
              <w:t>tubies</w:t>
            </w:r>
            <w:proofErr w:type="spellEnd"/>
            <w:r w:rsidRPr="006C321B">
              <w:rPr>
                <w:rFonts w:asciiTheme="minorHAnsi" w:hAnsiTheme="minorHAnsi" w:cstheme="minorHAnsi"/>
                <w:color w:val="333333"/>
                <w:sz w:val="24"/>
                <w:szCs w:val="24"/>
                <w:shd w:val="clear" w:color="auto" w:fill="FFFFFF"/>
              </w:rPr>
              <w:t xml:space="preserve"> themselves, the author presents his own personal exp</w:t>
            </w:r>
            <w:r w:rsidR="00500A6B" w:rsidRPr="006C321B">
              <w:rPr>
                <w:rFonts w:asciiTheme="minorHAnsi" w:hAnsiTheme="minorHAnsi" w:cstheme="minorHAnsi"/>
                <w:color w:val="333333"/>
                <w:sz w:val="24"/>
                <w:szCs w:val="24"/>
                <w:shd w:val="clear" w:color="auto" w:fill="FFFFFF"/>
              </w:rPr>
              <w:t>eriences and hands-on research.</w:t>
            </w:r>
          </w:p>
        </w:tc>
      </w:tr>
    </w:tbl>
    <w:p w:rsidR="002367BC" w:rsidRPr="006C321B" w:rsidRDefault="002367BC" w:rsidP="00C75CDE">
      <w:pPr>
        <w:widowControl w:val="0"/>
        <w:autoSpaceDE w:val="0"/>
        <w:autoSpaceDN w:val="0"/>
        <w:adjustRightInd w:val="0"/>
        <w:spacing w:after="200" w:line="240" w:lineRule="auto"/>
        <w:rPr>
          <w:rFonts w:asciiTheme="minorHAnsi" w:hAnsiTheme="minorHAnsi" w:cstheme="minorHAnsi"/>
          <w:sz w:val="24"/>
          <w:szCs w:val="24"/>
          <w:lang w:val="en-US"/>
        </w:rPr>
      </w:pPr>
    </w:p>
    <w:sectPr w:rsidR="002367BC" w:rsidRPr="006C321B">
      <w:pgSz w:w="12240" w:h="15840"/>
      <w:pgMar w:top="1440" w:right="1440" w:bottom="1440" w:left="144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10496C"/>
    <w:multiLevelType w:val="multilevel"/>
    <w:tmpl w:val="DC6EE55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180C27F3"/>
    <w:multiLevelType w:val="multilevel"/>
    <w:tmpl w:val="8F6E11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0AE0808"/>
    <w:multiLevelType w:val="hybridMultilevel"/>
    <w:tmpl w:val="B5DC49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690240CC"/>
    <w:multiLevelType w:val="hybridMultilevel"/>
    <w:tmpl w:val="4A4240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70123B00"/>
    <w:multiLevelType w:val="hybridMultilevel"/>
    <w:tmpl w:val="74D47A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7E14102E"/>
    <w:multiLevelType w:val="hybridMultilevel"/>
    <w:tmpl w:val="BDD2C5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0"/>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08E1"/>
    <w:rsid w:val="0003592A"/>
    <w:rsid w:val="00060480"/>
    <w:rsid w:val="0006139A"/>
    <w:rsid w:val="00061FB9"/>
    <w:rsid w:val="0007161C"/>
    <w:rsid w:val="000B3501"/>
    <w:rsid w:val="000D52F5"/>
    <w:rsid w:val="000E14B9"/>
    <w:rsid w:val="000E6AC7"/>
    <w:rsid w:val="0010354B"/>
    <w:rsid w:val="00103F27"/>
    <w:rsid w:val="00111AB2"/>
    <w:rsid w:val="00143295"/>
    <w:rsid w:val="001812CC"/>
    <w:rsid w:val="001D1558"/>
    <w:rsid w:val="00211CF2"/>
    <w:rsid w:val="00216AA8"/>
    <w:rsid w:val="00223A86"/>
    <w:rsid w:val="0022411A"/>
    <w:rsid w:val="002367BC"/>
    <w:rsid w:val="0024565F"/>
    <w:rsid w:val="00257283"/>
    <w:rsid w:val="002737BD"/>
    <w:rsid w:val="00274AE5"/>
    <w:rsid w:val="00285F16"/>
    <w:rsid w:val="002F272A"/>
    <w:rsid w:val="00325B58"/>
    <w:rsid w:val="003356C3"/>
    <w:rsid w:val="00375EA3"/>
    <w:rsid w:val="003962D4"/>
    <w:rsid w:val="003F6007"/>
    <w:rsid w:val="00401DCC"/>
    <w:rsid w:val="00425950"/>
    <w:rsid w:val="00425FEE"/>
    <w:rsid w:val="00431BFF"/>
    <w:rsid w:val="004356B5"/>
    <w:rsid w:val="00444B58"/>
    <w:rsid w:val="0045601E"/>
    <w:rsid w:val="00460571"/>
    <w:rsid w:val="0047110B"/>
    <w:rsid w:val="004A5C66"/>
    <w:rsid w:val="004E1ACA"/>
    <w:rsid w:val="00500A6B"/>
    <w:rsid w:val="005B2277"/>
    <w:rsid w:val="00620154"/>
    <w:rsid w:val="00620E11"/>
    <w:rsid w:val="006475CF"/>
    <w:rsid w:val="006575D9"/>
    <w:rsid w:val="0066238F"/>
    <w:rsid w:val="006832C4"/>
    <w:rsid w:val="006C321B"/>
    <w:rsid w:val="006E4E0F"/>
    <w:rsid w:val="006F1AAE"/>
    <w:rsid w:val="00726BA2"/>
    <w:rsid w:val="00756009"/>
    <w:rsid w:val="007701C2"/>
    <w:rsid w:val="00775979"/>
    <w:rsid w:val="00796144"/>
    <w:rsid w:val="00796BF3"/>
    <w:rsid w:val="007C439E"/>
    <w:rsid w:val="007E235B"/>
    <w:rsid w:val="007E4CAE"/>
    <w:rsid w:val="007F39E3"/>
    <w:rsid w:val="00800F89"/>
    <w:rsid w:val="008030EC"/>
    <w:rsid w:val="00823573"/>
    <w:rsid w:val="0084229B"/>
    <w:rsid w:val="008514D5"/>
    <w:rsid w:val="00871F97"/>
    <w:rsid w:val="00880B0E"/>
    <w:rsid w:val="008879B7"/>
    <w:rsid w:val="008E0863"/>
    <w:rsid w:val="008F42BF"/>
    <w:rsid w:val="00904855"/>
    <w:rsid w:val="00906D17"/>
    <w:rsid w:val="00912618"/>
    <w:rsid w:val="0092046F"/>
    <w:rsid w:val="00922F43"/>
    <w:rsid w:val="009412D3"/>
    <w:rsid w:val="00966F61"/>
    <w:rsid w:val="009852B6"/>
    <w:rsid w:val="00993778"/>
    <w:rsid w:val="009C73F6"/>
    <w:rsid w:val="00A04590"/>
    <w:rsid w:val="00A308E1"/>
    <w:rsid w:val="00A3152E"/>
    <w:rsid w:val="00A63D6B"/>
    <w:rsid w:val="00A647F4"/>
    <w:rsid w:val="00A82C03"/>
    <w:rsid w:val="00A94692"/>
    <w:rsid w:val="00AB47B1"/>
    <w:rsid w:val="00AB7A44"/>
    <w:rsid w:val="00AC1CC2"/>
    <w:rsid w:val="00B03F65"/>
    <w:rsid w:val="00B11D1B"/>
    <w:rsid w:val="00B15B5D"/>
    <w:rsid w:val="00B36ADB"/>
    <w:rsid w:val="00B4714F"/>
    <w:rsid w:val="00B701A4"/>
    <w:rsid w:val="00BB26DF"/>
    <w:rsid w:val="00BC483F"/>
    <w:rsid w:val="00BC5D20"/>
    <w:rsid w:val="00BD28E6"/>
    <w:rsid w:val="00BE67B9"/>
    <w:rsid w:val="00BF0FD0"/>
    <w:rsid w:val="00BF15A1"/>
    <w:rsid w:val="00BF71C9"/>
    <w:rsid w:val="00C75CDE"/>
    <w:rsid w:val="00C7617B"/>
    <w:rsid w:val="00D00ADE"/>
    <w:rsid w:val="00D01E59"/>
    <w:rsid w:val="00D267B5"/>
    <w:rsid w:val="00D87EBC"/>
    <w:rsid w:val="00DC32F0"/>
    <w:rsid w:val="00E5274B"/>
    <w:rsid w:val="00E67E16"/>
    <w:rsid w:val="00E74CD3"/>
    <w:rsid w:val="00EB0B7D"/>
    <w:rsid w:val="00EE61DF"/>
    <w:rsid w:val="00F04A0A"/>
    <w:rsid w:val="00F316EC"/>
    <w:rsid w:val="00F67084"/>
    <w:rsid w:val="00F67325"/>
    <w:rsid w:val="00F7505A"/>
    <w:rsid w:val="00FD072F"/>
    <w:rsid w:val="00FF1EA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8DD529AE-77BE-419F-85E7-78EE581891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rPr>
  </w:style>
  <w:style w:type="paragraph" w:styleId="Heading1">
    <w:name w:val="heading 1"/>
    <w:basedOn w:val="Normal"/>
    <w:link w:val="Heading1Char"/>
    <w:uiPriority w:val="9"/>
    <w:qFormat/>
    <w:rsid w:val="009852B6"/>
    <w:pPr>
      <w:spacing w:before="100" w:beforeAutospacing="1" w:after="100" w:afterAutospacing="1" w:line="240" w:lineRule="auto"/>
      <w:outlineLvl w:val="0"/>
    </w:pPr>
    <w:rPr>
      <w:rFonts w:ascii="Times New Roman" w:hAnsi="Times New Roman"/>
      <w:b/>
      <w:bCs/>
      <w:kern w:val="36"/>
      <w:sz w:val="48"/>
      <w:szCs w:val="48"/>
    </w:rPr>
  </w:style>
  <w:style w:type="paragraph" w:styleId="Heading2">
    <w:name w:val="heading 2"/>
    <w:basedOn w:val="Normal"/>
    <w:next w:val="Normal"/>
    <w:link w:val="Heading2Char"/>
    <w:uiPriority w:val="9"/>
    <w:semiHidden/>
    <w:unhideWhenUsed/>
    <w:qFormat/>
    <w:rsid w:val="007701C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11CF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D87EBC"/>
    <w:pPr>
      <w:spacing w:before="100" w:beforeAutospacing="1" w:after="100" w:afterAutospacing="1" w:line="240" w:lineRule="auto"/>
    </w:pPr>
    <w:rPr>
      <w:rFonts w:ascii="Times New Roman" w:hAnsi="Times New Roman"/>
      <w:sz w:val="24"/>
      <w:szCs w:val="24"/>
    </w:rPr>
  </w:style>
  <w:style w:type="paragraph" w:styleId="NoSpacing">
    <w:name w:val="No Spacing"/>
    <w:uiPriority w:val="1"/>
    <w:qFormat/>
    <w:rsid w:val="00B15B5D"/>
    <w:rPr>
      <w:sz w:val="22"/>
      <w:szCs w:val="22"/>
    </w:rPr>
  </w:style>
  <w:style w:type="character" w:styleId="Emphasis">
    <w:name w:val="Emphasis"/>
    <w:basedOn w:val="DefaultParagraphFont"/>
    <w:uiPriority w:val="20"/>
    <w:qFormat/>
    <w:rsid w:val="00B15B5D"/>
    <w:rPr>
      <w:i/>
      <w:iCs/>
    </w:rPr>
  </w:style>
  <w:style w:type="character" w:customStyle="1" w:styleId="Heading1Char">
    <w:name w:val="Heading 1 Char"/>
    <w:basedOn w:val="DefaultParagraphFont"/>
    <w:link w:val="Heading1"/>
    <w:uiPriority w:val="9"/>
    <w:rsid w:val="009852B6"/>
    <w:rPr>
      <w:rFonts w:ascii="Times New Roman" w:hAnsi="Times New Roman"/>
      <w:b/>
      <w:bCs/>
      <w:kern w:val="36"/>
      <w:sz w:val="48"/>
      <w:szCs w:val="48"/>
    </w:rPr>
  </w:style>
  <w:style w:type="character" w:customStyle="1" w:styleId="a-size-large">
    <w:name w:val="a-size-large"/>
    <w:basedOn w:val="DefaultParagraphFont"/>
    <w:rsid w:val="009852B6"/>
  </w:style>
  <w:style w:type="paragraph" w:styleId="ListParagraph">
    <w:name w:val="List Paragraph"/>
    <w:basedOn w:val="Normal"/>
    <w:uiPriority w:val="34"/>
    <w:qFormat/>
    <w:rsid w:val="000E14B9"/>
    <w:pPr>
      <w:ind w:left="720"/>
      <w:contextualSpacing/>
    </w:pPr>
  </w:style>
  <w:style w:type="character" w:customStyle="1" w:styleId="Heading2Char">
    <w:name w:val="Heading 2 Char"/>
    <w:basedOn w:val="DefaultParagraphFont"/>
    <w:link w:val="Heading2"/>
    <w:uiPriority w:val="9"/>
    <w:semiHidden/>
    <w:rsid w:val="007701C2"/>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7701C2"/>
    <w:rPr>
      <w:color w:val="0000FF"/>
      <w:u w:val="single"/>
    </w:rPr>
  </w:style>
  <w:style w:type="character" w:customStyle="1" w:styleId="a-size-small">
    <w:name w:val="a-size-small"/>
    <w:basedOn w:val="DefaultParagraphFont"/>
    <w:rsid w:val="007701C2"/>
  </w:style>
  <w:style w:type="character" w:styleId="Strong">
    <w:name w:val="Strong"/>
    <w:basedOn w:val="DefaultParagraphFont"/>
    <w:uiPriority w:val="22"/>
    <w:qFormat/>
    <w:rsid w:val="00F6708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575199">
      <w:bodyDiv w:val="1"/>
      <w:marLeft w:val="0"/>
      <w:marRight w:val="0"/>
      <w:marTop w:val="0"/>
      <w:marBottom w:val="0"/>
      <w:divBdr>
        <w:top w:val="none" w:sz="0" w:space="0" w:color="auto"/>
        <w:left w:val="none" w:sz="0" w:space="0" w:color="auto"/>
        <w:bottom w:val="none" w:sz="0" w:space="0" w:color="auto"/>
        <w:right w:val="none" w:sz="0" w:space="0" w:color="auto"/>
      </w:divBdr>
    </w:div>
    <w:div w:id="24720798">
      <w:bodyDiv w:val="1"/>
      <w:marLeft w:val="0"/>
      <w:marRight w:val="0"/>
      <w:marTop w:val="0"/>
      <w:marBottom w:val="0"/>
      <w:divBdr>
        <w:top w:val="none" w:sz="0" w:space="0" w:color="auto"/>
        <w:left w:val="none" w:sz="0" w:space="0" w:color="auto"/>
        <w:bottom w:val="none" w:sz="0" w:space="0" w:color="auto"/>
        <w:right w:val="none" w:sz="0" w:space="0" w:color="auto"/>
      </w:divBdr>
    </w:div>
    <w:div w:id="40715702">
      <w:bodyDiv w:val="1"/>
      <w:marLeft w:val="0"/>
      <w:marRight w:val="0"/>
      <w:marTop w:val="0"/>
      <w:marBottom w:val="0"/>
      <w:divBdr>
        <w:top w:val="none" w:sz="0" w:space="0" w:color="auto"/>
        <w:left w:val="none" w:sz="0" w:space="0" w:color="auto"/>
        <w:bottom w:val="none" w:sz="0" w:space="0" w:color="auto"/>
        <w:right w:val="none" w:sz="0" w:space="0" w:color="auto"/>
      </w:divBdr>
    </w:div>
    <w:div w:id="55983056">
      <w:bodyDiv w:val="1"/>
      <w:marLeft w:val="0"/>
      <w:marRight w:val="0"/>
      <w:marTop w:val="0"/>
      <w:marBottom w:val="0"/>
      <w:divBdr>
        <w:top w:val="none" w:sz="0" w:space="0" w:color="auto"/>
        <w:left w:val="none" w:sz="0" w:space="0" w:color="auto"/>
        <w:bottom w:val="none" w:sz="0" w:space="0" w:color="auto"/>
        <w:right w:val="none" w:sz="0" w:space="0" w:color="auto"/>
      </w:divBdr>
    </w:div>
    <w:div w:id="198125819">
      <w:bodyDiv w:val="1"/>
      <w:marLeft w:val="0"/>
      <w:marRight w:val="0"/>
      <w:marTop w:val="0"/>
      <w:marBottom w:val="0"/>
      <w:divBdr>
        <w:top w:val="none" w:sz="0" w:space="0" w:color="auto"/>
        <w:left w:val="none" w:sz="0" w:space="0" w:color="auto"/>
        <w:bottom w:val="none" w:sz="0" w:space="0" w:color="auto"/>
        <w:right w:val="none" w:sz="0" w:space="0" w:color="auto"/>
      </w:divBdr>
    </w:div>
    <w:div w:id="322397816">
      <w:bodyDiv w:val="1"/>
      <w:marLeft w:val="0"/>
      <w:marRight w:val="0"/>
      <w:marTop w:val="0"/>
      <w:marBottom w:val="0"/>
      <w:divBdr>
        <w:top w:val="none" w:sz="0" w:space="0" w:color="auto"/>
        <w:left w:val="none" w:sz="0" w:space="0" w:color="auto"/>
        <w:bottom w:val="none" w:sz="0" w:space="0" w:color="auto"/>
        <w:right w:val="none" w:sz="0" w:space="0" w:color="auto"/>
      </w:divBdr>
    </w:div>
    <w:div w:id="545872161">
      <w:bodyDiv w:val="1"/>
      <w:marLeft w:val="0"/>
      <w:marRight w:val="0"/>
      <w:marTop w:val="0"/>
      <w:marBottom w:val="0"/>
      <w:divBdr>
        <w:top w:val="none" w:sz="0" w:space="0" w:color="auto"/>
        <w:left w:val="none" w:sz="0" w:space="0" w:color="auto"/>
        <w:bottom w:val="none" w:sz="0" w:space="0" w:color="auto"/>
        <w:right w:val="none" w:sz="0" w:space="0" w:color="auto"/>
      </w:divBdr>
    </w:div>
    <w:div w:id="665593951">
      <w:bodyDiv w:val="1"/>
      <w:marLeft w:val="0"/>
      <w:marRight w:val="0"/>
      <w:marTop w:val="0"/>
      <w:marBottom w:val="0"/>
      <w:divBdr>
        <w:top w:val="none" w:sz="0" w:space="0" w:color="auto"/>
        <w:left w:val="none" w:sz="0" w:space="0" w:color="auto"/>
        <w:bottom w:val="none" w:sz="0" w:space="0" w:color="auto"/>
        <w:right w:val="none" w:sz="0" w:space="0" w:color="auto"/>
      </w:divBdr>
    </w:div>
    <w:div w:id="833105252">
      <w:bodyDiv w:val="1"/>
      <w:marLeft w:val="0"/>
      <w:marRight w:val="0"/>
      <w:marTop w:val="0"/>
      <w:marBottom w:val="0"/>
      <w:divBdr>
        <w:top w:val="none" w:sz="0" w:space="0" w:color="auto"/>
        <w:left w:val="none" w:sz="0" w:space="0" w:color="auto"/>
        <w:bottom w:val="none" w:sz="0" w:space="0" w:color="auto"/>
        <w:right w:val="none" w:sz="0" w:space="0" w:color="auto"/>
      </w:divBdr>
    </w:div>
    <w:div w:id="888609335">
      <w:bodyDiv w:val="1"/>
      <w:marLeft w:val="0"/>
      <w:marRight w:val="0"/>
      <w:marTop w:val="0"/>
      <w:marBottom w:val="0"/>
      <w:divBdr>
        <w:top w:val="none" w:sz="0" w:space="0" w:color="auto"/>
        <w:left w:val="none" w:sz="0" w:space="0" w:color="auto"/>
        <w:bottom w:val="none" w:sz="0" w:space="0" w:color="auto"/>
        <w:right w:val="none" w:sz="0" w:space="0" w:color="auto"/>
      </w:divBdr>
    </w:div>
    <w:div w:id="954170112">
      <w:bodyDiv w:val="1"/>
      <w:marLeft w:val="0"/>
      <w:marRight w:val="0"/>
      <w:marTop w:val="0"/>
      <w:marBottom w:val="0"/>
      <w:divBdr>
        <w:top w:val="none" w:sz="0" w:space="0" w:color="auto"/>
        <w:left w:val="none" w:sz="0" w:space="0" w:color="auto"/>
        <w:bottom w:val="none" w:sz="0" w:space="0" w:color="auto"/>
        <w:right w:val="none" w:sz="0" w:space="0" w:color="auto"/>
      </w:divBdr>
    </w:div>
    <w:div w:id="970400393">
      <w:bodyDiv w:val="1"/>
      <w:marLeft w:val="0"/>
      <w:marRight w:val="0"/>
      <w:marTop w:val="0"/>
      <w:marBottom w:val="0"/>
      <w:divBdr>
        <w:top w:val="none" w:sz="0" w:space="0" w:color="auto"/>
        <w:left w:val="none" w:sz="0" w:space="0" w:color="auto"/>
        <w:bottom w:val="none" w:sz="0" w:space="0" w:color="auto"/>
        <w:right w:val="none" w:sz="0" w:space="0" w:color="auto"/>
      </w:divBdr>
    </w:div>
    <w:div w:id="973825204">
      <w:bodyDiv w:val="1"/>
      <w:marLeft w:val="0"/>
      <w:marRight w:val="0"/>
      <w:marTop w:val="0"/>
      <w:marBottom w:val="0"/>
      <w:divBdr>
        <w:top w:val="none" w:sz="0" w:space="0" w:color="auto"/>
        <w:left w:val="none" w:sz="0" w:space="0" w:color="auto"/>
        <w:bottom w:val="none" w:sz="0" w:space="0" w:color="auto"/>
        <w:right w:val="none" w:sz="0" w:space="0" w:color="auto"/>
      </w:divBdr>
    </w:div>
    <w:div w:id="978925724">
      <w:bodyDiv w:val="1"/>
      <w:marLeft w:val="0"/>
      <w:marRight w:val="0"/>
      <w:marTop w:val="0"/>
      <w:marBottom w:val="0"/>
      <w:divBdr>
        <w:top w:val="none" w:sz="0" w:space="0" w:color="auto"/>
        <w:left w:val="none" w:sz="0" w:space="0" w:color="auto"/>
        <w:bottom w:val="none" w:sz="0" w:space="0" w:color="auto"/>
        <w:right w:val="none" w:sz="0" w:space="0" w:color="auto"/>
      </w:divBdr>
    </w:div>
    <w:div w:id="982076345">
      <w:bodyDiv w:val="1"/>
      <w:marLeft w:val="0"/>
      <w:marRight w:val="0"/>
      <w:marTop w:val="0"/>
      <w:marBottom w:val="0"/>
      <w:divBdr>
        <w:top w:val="none" w:sz="0" w:space="0" w:color="auto"/>
        <w:left w:val="none" w:sz="0" w:space="0" w:color="auto"/>
        <w:bottom w:val="none" w:sz="0" w:space="0" w:color="auto"/>
        <w:right w:val="none" w:sz="0" w:space="0" w:color="auto"/>
      </w:divBdr>
    </w:div>
    <w:div w:id="1155872443">
      <w:bodyDiv w:val="1"/>
      <w:marLeft w:val="0"/>
      <w:marRight w:val="0"/>
      <w:marTop w:val="0"/>
      <w:marBottom w:val="0"/>
      <w:divBdr>
        <w:top w:val="none" w:sz="0" w:space="0" w:color="auto"/>
        <w:left w:val="none" w:sz="0" w:space="0" w:color="auto"/>
        <w:bottom w:val="none" w:sz="0" w:space="0" w:color="auto"/>
        <w:right w:val="none" w:sz="0" w:space="0" w:color="auto"/>
      </w:divBdr>
    </w:div>
    <w:div w:id="1209956903">
      <w:bodyDiv w:val="1"/>
      <w:marLeft w:val="0"/>
      <w:marRight w:val="0"/>
      <w:marTop w:val="0"/>
      <w:marBottom w:val="0"/>
      <w:divBdr>
        <w:top w:val="none" w:sz="0" w:space="0" w:color="auto"/>
        <w:left w:val="none" w:sz="0" w:space="0" w:color="auto"/>
        <w:bottom w:val="none" w:sz="0" w:space="0" w:color="auto"/>
        <w:right w:val="none" w:sz="0" w:space="0" w:color="auto"/>
      </w:divBdr>
    </w:div>
    <w:div w:id="1233850297">
      <w:bodyDiv w:val="1"/>
      <w:marLeft w:val="0"/>
      <w:marRight w:val="0"/>
      <w:marTop w:val="0"/>
      <w:marBottom w:val="0"/>
      <w:divBdr>
        <w:top w:val="none" w:sz="0" w:space="0" w:color="auto"/>
        <w:left w:val="none" w:sz="0" w:space="0" w:color="auto"/>
        <w:bottom w:val="none" w:sz="0" w:space="0" w:color="auto"/>
        <w:right w:val="none" w:sz="0" w:space="0" w:color="auto"/>
      </w:divBdr>
    </w:div>
    <w:div w:id="1237282289">
      <w:bodyDiv w:val="1"/>
      <w:marLeft w:val="0"/>
      <w:marRight w:val="0"/>
      <w:marTop w:val="0"/>
      <w:marBottom w:val="0"/>
      <w:divBdr>
        <w:top w:val="none" w:sz="0" w:space="0" w:color="auto"/>
        <w:left w:val="none" w:sz="0" w:space="0" w:color="auto"/>
        <w:bottom w:val="none" w:sz="0" w:space="0" w:color="auto"/>
        <w:right w:val="none" w:sz="0" w:space="0" w:color="auto"/>
      </w:divBdr>
    </w:div>
    <w:div w:id="1430348105">
      <w:bodyDiv w:val="1"/>
      <w:marLeft w:val="0"/>
      <w:marRight w:val="0"/>
      <w:marTop w:val="0"/>
      <w:marBottom w:val="0"/>
      <w:divBdr>
        <w:top w:val="none" w:sz="0" w:space="0" w:color="auto"/>
        <w:left w:val="none" w:sz="0" w:space="0" w:color="auto"/>
        <w:bottom w:val="none" w:sz="0" w:space="0" w:color="auto"/>
        <w:right w:val="none" w:sz="0" w:space="0" w:color="auto"/>
      </w:divBdr>
    </w:div>
    <w:div w:id="1549609434">
      <w:bodyDiv w:val="1"/>
      <w:marLeft w:val="0"/>
      <w:marRight w:val="0"/>
      <w:marTop w:val="0"/>
      <w:marBottom w:val="0"/>
      <w:divBdr>
        <w:top w:val="none" w:sz="0" w:space="0" w:color="auto"/>
        <w:left w:val="none" w:sz="0" w:space="0" w:color="auto"/>
        <w:bottom w:val="none" w:sz="0" w:space="0" w:color="auto"/>
        <w:right w:val="none" w:sz="0" w:space="0" w:color="auto"/>
      </w:divBdr>
    </w:div>
    <w:div w:id="1678580744">
      <w:bodyDiv w:val="1"/>
      <w:marLeft w:val="0"/>
      <w:marRight w:val="0"/>
      <w:marTop w:val="0"/>
      <w:marBottom w:val="0"/>
      <w:divBdr>
        <w:top w:val="none" w:sz="0" w:space="0" w:color="auto"/>
        <w:left w:val="none" w:sz="0" w:space="0" w:color="auto"/>
        <w:bottom w:val="none" w:sz="0" w:space="0" w:color="auto"/>
        <w:right w:val="none" w:sz="0" w:space="0" w:color="auto"/>
      </w:divBdr>
    </w:div>
    <w:div w:id="1688677824">
      <w:bodyDiv w:val="1"/>
      <w:marLeft w:val="0"/>
      <w:marRight w:val="0"/>
      <w:marTop w:val="0"/>
      <w:marBottom w:val="0"/>
      <w:divBdr>
        <w:top w:val="none" w:sz="0" w:space="0" w:color="auto"/>
        <w:left w:val="none" w:sz="0" w:space="0" w:color="auto"/>
        <w:bottom w:val="none" w:sz="0" w:space="0" w:color="auto"/>
        <w:right w:val="none" w:sz="0" w:space="0" w:color="auto"/>
      </w:divBdr>
    </w:div>
    <w:div w:id="1701663866">
      <w:bodyDiv w:val="1"/>
      <w:marLeft w:val="0"/>
      <w:marRight w:val="0"/>
      <w:marTop w:val="0"/>
      <w:marBottom w:val="0"/>
      <w:divBdr>
        <w:top w:val="none" w:sz="0" w:space="0" w:color="auto"/>
        <w:left w:val="none" w:sz="0" w:space="0" w:color="auto"/>
        <w:bottom w:val="none" w:sz="0" w:space="0" w:color="auto"/>
        <w:right w:val="none" w:sz="0" w:space="0" w:color="auto"/>
      </w:divBdr>
    </w:div>
    <w:div w:id="1712463824">
      <w:bodyDiv w:val="1"/>
      <w:marLeft w:val="0"/>
      <w:marRight w:val="0"/>
      <w:marTop w:val="0"/>
      <w:marBottom w:val="0"/>
      <w:divBdr>
        <w:top w:val="none" w:sz="0" w:space="0" w:color="auto"/>
        <w:left w:val="none" w:sz="0" w:space="0" w:color="auto"/>
        <w:bottom w:val="none" w:sz="0" w:space="0" w:color="auto"/>
        <w:right w:val="none" w:sz="0" w:space="0" w:color="auto"/>
      </w:divBdr>
    </w:div>
    <w:div w:id="1760058599">
      <w:bodyDiv w:val="1"/>
      <w:marLeft w:val="0"/>
      <w:marRight w:val="0"/>
      <w:marTop w:val="0"/>
      <w:marBottom w:val="0"/>
      <w:divBdr>
        <w:top w:val="none" w:sz="0" w:space="0" w:color="auto"/>
        <w:left w:val="none" w:sz="0" w:space="0" w:color="auto"/>
        <w:bottom w:val="none" w:sz="0" w:space="0" w:color="auto"/>
        <w:right w:val="none" w:sz="0" w:space="0" w:color="auto"/>
      </w:divBdr>
    </w:div>
    <w:div w:id="1867448367">
      <w:bodyDiv w:val="1"/>
      <w:marLeft w:val="0"/>
      <w:marRight w:val="0"/>
      <w:marTop w:val="0"/>
      <w:marBottom w:val="0"/>
      <w:divBdr>
        <w:top w:val="none" w:sz="0" w:space="0" w:color="auto"/>
        <w:left w:val="none" w:sz="0" w:space="0" w:color="auto"/>
        <w:bottom w:val="none" w:sz="0" w:space="0" w:color="auto"/>
        <w:right w:val="none" w:sz="0" w:space="0" w:color="auto"/>
      </w:divBdr>
    </w:div>
    <w:div w:id="1903713980">
      <w:bodyDiv w:val="1"/>
      <w:marLeft w:val="0"/>
      <w:marRight w:val="0"/>
      <w:marTop w:val="0"/>
      <w:marBottom w:val="0"/>
      <w:divBdr>
        <w:top w:val="none" w:sz="0" w:space="0" w:color="auto"/>
        <w:left w:val="none" w:sz="0" w:space="0" w:color="auto"/>
        <w:bottom w:val="none" w:sz="0" w:space="0" w:color="auto"/>
        <w:right w:val="none" w:sz="0" w:space="0" w:color="auto"/>
      </w:divBdr>
    </w:div>
    <w:div w:id="1919947363">
      <w:bodyDiv w:val="1"/>
      <w:marLeft w:val="0"/>
      <w:marRight w:val="0"/>
      <w:marTop w:val="0"/>
      <w:marBottom w:val="0"/>
      <w:divBdr>
        <w:top w:val="none" w:sz="0" w:space="0" w:color="auto"/>
        <w:left w:val="none" w:sz="0" w:space="0" w:color="auto"/>
        <w:bottom w:val="none" w:sz="0" w:space="0" w:color="auto"/>
        <w:right w:val="none" w:sz="0" w:space="0" w:color="auto"/>
      </w:divBdr>
    </w:div>
    <w:div w:id="1933463364">
      <w:bodyDiv w:val="1"/>
      <w:marLeft w:val="0"/>
      <w:marRight w:val="0"/>
      <w:marTop w:val="0"/>
      <w:marBottom w:val="0"/>
      <w:divBdr>
        <w:top w:val="none" w:sz="0" w:space="0" w:color="auto"/>
        <w:left w:val="none" w:sz="0" w:space="0" w:color="auto"/>
        <w:bottom w:val="none" w:sz="0" w:space="0" w:color="auto"/>
        <w:right w:val="none" w:sz="0" w:space="0" w:color="auto"/>
      </w:divBdr>
    </w:div>
    <w:div w:id="1961567334">
      <w:bodyDiv w:val="1"/>
      <w:marLeft w:val="0"/>
      <w:marRight w:val="0"/>
      <w:marTop w:val="0"/>
      <w:marBottom w:val="0"/>
      <w:divBdr>
        <w:top w:val="none" w:sz="0" w:space="0" w:color="auto"/>
        <w:left w:val="none" w:sz="0" w:space="0" w:color="auto"/>
        <w:bottom w:val="none" w:sz="0" w:space="0" w:color="auto"/>
        <w:right w:val="none" w:sz="0" w:space="0" w:color="auto"/>
      </w:divBdr>
    </w:div>
    <w:div w:id="2010134155">
      <w:bodyDiv w:val="1"/>
      <w:marLeft w:val="0"/>
      <w:marRight w:val="0"/>
      <w:marTop w:val="0"/>
      <w:marBottom w:val="0"/>
      <w:divBdr>
        <w:top w:val="none" w:sz="0" w:space="0" w:color="auto"/>
        <w:left w:val="none" w:sz="0" w:space="0" w:color="auto"/>
        <w:bottom w:val="none" w:sz="0" w:space="0" w:color="auto"/>
        <w:right w:val="none" w:sz="0" w:space="0" w:color="auto"/>
      </w:divBdr>
    </w:div>
    <w:div w:id="2040664335">
      <w:bodyDiv w:val="1"/>
      <w:marLeft w:val="0"/>
      <w:marRight w:val="0"/>
      <w:marTop w:val="0"/>
      <w:marBottom w:val="0"/>
      <w:divBdr>
        <w:top w:val="none" w:sz="0" w:space="0" w:color="auto"/>
        <w:left w:val="none" w:sz="0" w:space="0" w:color="auto"/>
        <w:bottom w:val="none" w:sz="0" w:space="0" w:color="auto"/>
        <w:right w:val="none" w:sz="0" w:space="0" w:color="auto"/>
      </w:divBdr>
    </w:div>
    <w:div w:id="2049913958">
      <w:bodyDiv w:val="1"/>
      <w:marLeft w:val="0"/>
      <w:marRight w:val="0"/>
      <w:marTop w:val="0"/>
      <w:marBottom w:val="0"/>
      <w:divBdr>
        <w:top w:val="none" w:sz="0" w:space="0" w:color="auto"/>
        <w:left w:val="none" w:sz="0" w:space="0" w:color="auto"/>
        <w:bottom w:val="none" w:sz="0" w:space="0" w:color="auto"/>
        <w:right w:val="none" w:sz="0" w:space="0" w:color="auto"/>
      </w:divBdr>
    </w:div>
    <w:div w:id="2050835793">
      <w:bodyDiv w:val="1"/>
      <w:marLeft w:val="0"/>
      <w:marRight w:val="0"/>
      <w:marTop w:val="0"/>
      <w:marBottom w:val="0"/>
      <w:divBdr>
        <w:top w:val="none" w:sz="0" w:space="0" w:color="auto"/>
        <w:left w:val="none" w:sz="0" w:space="0" w:color="auto"/>
        <w:bottom w:val="none" w:sz="0" w:space="0" w:color="auto"/>
        <w:right w:val="none" w:sz="0" w:space="0" w:color="auto"/>
      </w:divBdr>
    </w:div>
    <w:div w:id="2077435023">
      <w:bodyDiv w:val="1"/>
      <w:marLeft w:val="0"/>
      <w:marRight w:val="0"/>
      <w:marTop w:val="0"/>
      <w:marBottom w:val="0"/>
      <w:divBdr>
        <w:top w:val="none" w:sz="0" w:space="0" w:color="auto"/>
        <w:left w:val="none" w:sz="0" w:space="0" w:color="auto"/>
        <w:bottom w:val="none" w:sz="0" w:space="0" w:color="auto"/>
        <w:right w:val="none" w:sz="0" w:space="0" w:color="auto"/>
      </w:divBdr>
    </w:div>
    <w:div w:id="2088648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hyperlink" Target="https://www.amazon.co.uk/David-Mitchell/e/B000APTQBE/ref=sr_ntt_srch_lnk_1?qid=1519653456&amp;sr=1-1" TargetMode="External"/><Relationship Id="rId26" Type="http://schemas.openxmlformats.org/officeDocument/2006/relationships/image" Target="media/image19.jpeg"/><Relationship Id="rId39" Type="http://schemas.openxmlformats.org/officeDocument/2006/relationships/image" Target="media/image32.pn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7"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image" Target="media/image11.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5.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8" Type="http://schemas.openxmlformats.org/officeDocument/2006/relationships/image" Target="media/image3.jpeg"/><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hyperlink" Target="https://www.amazon.co.uk/Naoki-Higashida/e/B075LCMCF6/ref=sr_ntt_srch_lnk_1?qid=1519653456&amp;sr=1-1" TargetMode="External"/><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20" Type="http://schemas.openxmlformats.org/officeDocument/2006/relationships/image" Target="media/image13.jpeg"/><Relationship Id="rId41" Type="http://schemas.openxmlformats.org/officeDocument/2006/relationships/image" Target="media/image3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2D99A1-F9C3-436B-A50E-4D04B64B4C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2912</TotalTime>
  <Pages>23</Pages>
  <Words>6158</Words>
  <Characters>35103</Characters>
  <Application>Microsoft Office Word</Application>
  <DocSecurity>0</DocSecurity>
  <Lines>292</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41179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 McClellan</dc:creator>
  <cp:keywords/>
  <dc:description/>
  <cp:lastModifiedBy>Jacquie</cp:lastModifiedBy>
  <cp:revision>82</cp:revision>
  <dcterms:created xsi:type="dcterms:W3CDTF">2018-02-25T10:17:00Z</dcterms:created>
  <dcterms:modified xsi:type="dcterms:W3CDTF">2018-03-15T10:09:00Z</dcterms:modified>
</cp:coreProperties>
</file>